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24AB" w14:textId="77777777" w:rsidR="00F93BF9" w:rsidRDefault="00F93BF9" w:rsidP="00F93BF9">
      <w:pPr>
        <w:pStyle w:val="BodyText"/>
        <w:ind w:left="81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80B05E4" wp14:editId="559CAFD9">
            <wp:simplePos x="0" y="0"/>
            <wp:positionH relativeFrom="page">
              <wp:posOffset>5307513</wp:posOffset>
            </wp:positionH>
            <wp:positionV relativeFrom="paragraph">
              <wp:posOffset>-79375</wp:posOffset>
            </wp:positionV>
            <wp:extent cx="2228730" cy="766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30" cy="76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15F5B" w14:textId="77777777" w:rsidR="00F93BF9" w:rsidRDefault="00F93BF9" w:rsidP="00F93BF9">
      <w:pPr>
        <w:pStyle w:val="BodyText"/>
        <w:spacing w:before="5"/>
        <w:rPr>
          <w:rFonts w:ascii="Times New Roman"/>
          <w:sz w:val="13"/>
        </w:rPr>
      </w:pPr>
    </w:p>
    <w:p w14:paraId="49832B8D" w14:textId="77777777" w:rsidR="00AF5AEC" w:rsidRDefault="00AF5AEC" w:rsidP="00F93BF9">
      <w:pPr>
        <w:pStyle w:val="Title"/>
        <w:rPr>
          <w:color w:val="C0504D"/>
          <w:spacing w:val="-2"/>
        </w:rPr>
      </w:pPr>
    </w:p>
    <w:p w14:paraId="3AC3F87B" w14:textId="6386E81A" w:rsidR="00F93BF9" w:rsidRPr="00A857B8" w:rsidRDefault="00F93BF9" w:rsidP="00F93BF9">
      <w:pPr>
        <w:pStyle w:val="Title"/>
        <w:rPr>
          <w:b w:val="0"/>
          <w:sz w:val="30"/>
          <w:szCs w:val="30"/>
        </w:rPr>
      </w:pPr>
      <w:r w:rsidRPr="00A857B8">
        <w:rPr>
          <w:color w:val="C0504D"/>
          <w:spacing w:val="-2"/>
          <w:sz w:val="30"/>
          <w:szCs w:val="30"/>
        </w:rPr>
        <w:t>2024</w:t>
      </w:r>
      <w:r w:rsidRPr="00A857B8">
        <w:rPr>
          <w:color w:val="C0504D"/>
          <w:spacing w:val="-32"/>
          <w:sz w:val="30"/>
          <w:szCs w:val="30"/>
        </w:rPr>
        <w:t xml:space="preserve"> </w:t>
      </w:r>
      <w:r w:rsidRPr="00A857B8">
        <w:rPr>
          <w:spacing w:val="-2"/>
          <w:sz w:val="30"/>
          <w:szCs w:val="30"/>
        </w:rPr>
        <w:t xml:space="preserve">Premera New Group Enrollment Checklist </w:t>
      </w:r>
    </w:p>
    <w:p w14:paraId="0B205909" w14:textId="77777777" w:rsidR="00F93BF9" w:rsidRPr="001D34BE" w:rsidRDefault="00F93BF9" w:rsidP="00F93BF9">
      <w:pPr>
        <w:spacing w:before="35"/>
        <w:ind w:firstLine="220"/>
        <w:rPr>
          <w:b/>
          <w:sz w:val="25"/>
          <w:szCs w:val="25"/>
        </w:rPr>
      </w:pPr>
      <w:r w:rsidRPr="001D34BE">
        <w:rPr>
          <w:b/>
          <w:sz w:val="25"/>
          <w:szCs w:val="25"/>
        </w:rPr>
        <w:t xml:space="preserve">For Businesses with 1-50 </w:t>
      </w:r>
      <w:r w:rsidRPr="001D34BE">
        <w:rPr>
          <w:b/>
          <w:spacing w:val="-2"/>
          <w:sz w:val="25"/>
          <w:szCs w:val="25"/>
        </w:rPr>
        <w:t>Employees</w:t>
      </w:r>
      <w:r w:rsidRPr="001D34BE">
        <w:rPr>
          <w:bCs/>
          <w:spacing w:val="-2"/>
          <w:sz w:val="25"/>
          <w:szCs w:val="25"/>
        </w:rPr>
        <w:t>*</w:t>
      </w:r>
    </w:p>
    <w:p w14:paraId="77F7CF5D" w14:textId="77777777" w:rsidR="00AF5AEC" w:rsidRDefault="00AF5AEC" w:rsidP="00AF5AEC">
      <w:pPr>
        <w:spacing w:before="1"/>
        <w:ind w:right="932"/>
      </w:pPr>
    </w:p>
    <w:p w14:paraId="5895A58D" w14:textId="414E67FB" w:rsidR="001F5B53" w:rsidRDefault="00F93BF9" w:rsidP="00AF5AEC">
      <w:pPr>
        <w:spacing w:before="1"/>
        <w:ind w:right="932" w:firstLine="220"/>
      </w:pPr>
      <w:r>
        <w:t xml:space="preserve">New group submissions are now being submitted through </w:t>
      </w:r>
      <w:proofErr w:type="spellStart"/>
      <w:r>
        <w:t>Connexion’s</w:t>
      </w:r>
      <w:proofErr w:type="spellEnd"/>
      <w:r>
        <w:t xml:space="preserve"> </w:t>
      </w:r>
      <w:hyperlink r:id="rId5" w:history="1">
        <w:r w:rsidRPr="001D34BE">
          <w:rPr>
            <w:rStyle w:val="Hyperlink"/>
            <w:color w:val="2E74B5" w:themeColor="accent5" w:themeShade="BF"/>
          </w:rPr>
          <w:t>One Platform</w:t>
        </w:r>
      </w:hyperlink>
      <w:r>
        <w:t xml:space="preserve">. </w:t>
      </w:r>
    </w:p>
    <w:p w14:paraId="07FBE706" w14:textId="7E6DE275" w:rsidR="00F93BF9" w:rsidRDefault="00F93BF9" w:rsidP="00F93BF9">
      <w:pPr>
        <w:spacing w:before="1"/>
        <w:ind w:left="220" w:right="932"/>
      </w:pPr>
      <w:r>
        <w:t xml:space="preserve">Please contact us if you need access or assistance.  </w:t>
      </w:r>
    </w:p>
    <w:p w14:paraId="269B7E90" w14:textId="77777777" w:rsidR="00AF5AEC" w:rsidRDefault="00AF5AEC" w:rsidP="00F93BF9">
      <w:pPr>
        <w:spacing w:before="1"/>
        <w:ind w:left="720" w:right="932"/>
        <w:rPr>
          <w:b/>
          <w:bCs/>
        </w:rPr>
      </w:pPr>
    </w:p>
    <w:p w14:paraId="0987C512" w14:textId="10123C2F" w:rsidR="00F93BF9" w:rsidRPr="001F5B53" w:rsidRDefault="00F93BF9" w:rsidP="00983F3F">
      <w:pPr>
        <w:spacing w:before="1"/>
        <w:ind w:right="932" w:firstLine="720"/>
        <w:rPr>
          <w:sz w:val="23"/>
          <w:szCs w:val="23"/>
        </w:rPr>
      </w:pPr>
      <w:r w:rsidRPr="001F5B53">
        <w:rPr>
          <w:b/>
          <w:bCs/>
          <w:sz w:val="23"/>
          <w:szCs w:val="23"/>
        </w:rPr>
        <w:t>Your Washington Sales Executives</w:t>
      </w:r>
    </w:p>
    <w:p w14:paraId="14D1C285" w14:textId="77777777" w:rsidR="00DB77BA" w:rsidRDefault="00F93BF9" w:rsidP="00A857B8">
      <w:pPr>
        <w:spacing w:before="1"/>
        <w:ind w:left="720" w:right="932" w:firstLine="720"/>
        <w:jc w:val="both"/>
        <w:rPr>
          <w:rStyle w:val="Hyperlink"/>
          <w:color w:val="auto"/>
        </w:rPr>
      </w:pPr>
      <w:r w:rsidRPr="00B91BBA">
        <w:t xml:space="preserve">Amy Easley </w:t>
      </w:r>
      <w:r w:rsidRPr="00B91BBA">
        <w:rPr>
          <w:rStyle w:val="Hyperlink"/>
          <w:color w:val="auto"/>
          <w:u w:val="none"/>
        </w:rPr>
        <w:t xml:space="preserve">– </w:t>
      </w:r>
      <w:r w:rsidRPr="000D129D">
        <w:t>Western Washington</w:t>
      </w:r>
      <w:r>
        <w:t xml:space="preserve"> </w:t>
      </w:r>
      <w:r w:rsidRPr="00B91BBA">
        <w:t xml:space="preserve">- </w:t>
      </w:r>
      <w:hyperlink r:id="rId6" w:history="1">
        <w:r w:rsidRPr="001D34BE">
          <w:rPr>
            <w:rStyle w:val="Hyperlink"/>
            <w:color w:val="2E74B5" w:themeColor="accent5" w:themeShade="BF"/>
          </w:rPr>
          <w:t>Amy.Easley@premera.com</w:t>
        </w:r>
      </w:hyperlink>
      <w:r w:rsidRPr="00B91BBA">
        <w:rPr>
          <w:rStyle w:val="Hyperlink"/>
          <w:color w:val="auto"/>
          <w:u w:val="none"/>
        </w:rPr>
        <w:t xml:space="preserve"> </w:t>
      </w:r>
    </w:p>
    <w:p w14:paraId="7262F4D3" w14:textId="55358B37" w:rsidR="00DB77BA" w:rsidRPr="001D34BE" w:rsidRDefault="00F93BF9" w:rsidP="00A857B8">
      <w:pPr>
        <w:spacing w:before="1"/>
        <w:ind w:left="720" w:right="932" w:firstLine="720"/>
        <w:jc w:val="both"/>
        <w:rPr>
          <w:color w:val="2E74B5" w:themeColor="accent5" w:themeShade="BF"/>
          <w:u w:val="single"/>
        </w:rPr>
      </w:pPr>
      <w:r w:rsidRPr="00B91BBA">
        <w:rPr>
          <w:rStyle w:val="Hyperlink"/>
          <w:color w:val="auto"/>
          <w:u w:val="none"/>
        </w:rPr>
        <w:t xml:space="preserve">Emelie </w:t>
      </w:r>
      <w:r w:rsidR="000E4B3B">
        <w:rPr>
          <w:rStyle w:val="Hyperlink"/>
          <w:color w:val="auto"/>
          <w:u w:val="none"/>
        </w:rPr>
        <w:t>Hoffman</w:t>
      </w:r>
      <w:r w:rsidRPr="00B91BBA">
        <w:rPr>
          <w:rStyle w:val="Hyperlink"/>
          <w:color w:val="auto"/>
          <w:u w:val="none"/>
        </w:rPr>
        <w:t xml:space="preserve"> – Eastern Washington -</w:t>
      </w:r>
      <w:r w:rsidR="00DB77BA">
        <w:rPr>
          <w:rStyle w:val="Hyperlink"/>
          <w:color w:val="auto"/>
          <w:u w:val="none"/>
        </w:rPr>
        <w:t xml:space="preserve"> </w:t>
      </w:r>
      <w:r w:rsidR="00DB77BA" w:rsidRPr="001D34BE">
        <w:rPr>
          <w:color w:val="2E74B5" w:themeColor="accent5" w:themeShade="BF"/>
        </w:rPr>
        <w:fldChar w:fldCharType="begin"/>
      </w:r>
      <w:r w:rsidR="00DB77BA" w:rsidRPr="001D34BE">
        <w:rPr>
          <w:color w:val="2E74B5" w:themeColor="accent5" w:themeShade="BF"/>
        </w:rPr>
        <w:instrText>HYPERLINK "mailto:Emelie.Hoffman@premera.com</w:instrText>
      </w:r>
    </w:p>
    <w:p w14:paraId="595741F4" w14:textId="77777777" w:rsidR="00DB77BA" w:rsidRPr="001D34BE" w:rsidRDefault="00DB77BA" w:rsidP="00AF5AEC">
      <w:pPr>
        <w:spacing w:before="1"/>
        <w:ind w:right="932" w:firstLine="720"/>
        <w:jc w:val="both"/>
        <w:rPr>
          <w:rStyle w:val="Hyperlink"/>
          <w:color w:val="2E74B5" w:themeColor="accent5" w:themeShade="BF"/>
        </w:rPr>
      </w:pPr>
      <w:r w:rsidRPr="001D34BE">
        <w:rPr>
          <w:color w:val="2E74B5" w:themeColor="accent5" w:themeShade="BF"/>
        </w:rPr>
        <w:instrText>"</w:instrText>
      </w:r>
      <w:r w:rsidRPr="001D34BE">
        <w:rPr>
          <w:color w:val="2E74B5" w:themeColor="accent5" w:themeShade="BF"/>
        </w:rPr>
      </w:r>
      <w:r w:rsidRPr="001D34BE">
        <w:rPr>
          <w:color w:val="2E74B5" w:themeColor="accent5" w:themeShade="BF"/>
        </w:rPr>
        <w:fldChar w:fldCharType="separate"/>
      </w:r>
      <w:r w:rsidRPr="001D34BE">
        <w:rPr>
          <w:rStyle w:val="Hyperlink"/>
          <w:color w:val="2E74B5" w:themeColor="accent5" w:themeShade="BF"/>
        </w:rPr>
        <w:t>Emelie.Hoffman@premera.com</w:t>
      </w:r>
    </w:p>
    <w:p w14:paraId="2EE2BD75" w14:textId="038A1EDC" w:rsidR="00F93BF9" w:rsidRPr="002B465A" w:rsidRDefault="00DB77BA" w:rsidP="00AF5AEC">
      <w:pPr>
        <w:spacing w:before="1"/>
        <w:ind w:right="932"/>
        <w:jc w:val="both"/>
        <w:rPr>
          <w:color w:val="0563C1" w:themeColor="hyperlink"/>
          <w:u w:val="single"/>
        </w:rPr>
      </w:pPr>
      <w:r w:rsidRPr="001D34BE">
        <w:rPr>
          <w:color w:val="2E74B5" w:themeColor="accent5" w:themeShade="BF"/>
        </w:rPr>
        <w:fldChar w:fldCharType="end"/>
      </w:r>
    </w:p>
    <w:p w14:paraId="4B8B07E5" w14:textId="77777777" w:rsidR="00F93BF9" w:rsidRPr="0072041B" w:rsidRDefault="00F93BF9" w:rsidP="00F93BF9">
      <w:pPr>
        <w:spacing w:before="1"/>
        <w:ind w:left="720" w:right="932" w:firstLine="500"/>
        <w:rPr>
          <w:sz w:val="10"/>
          <w:szCs w:val="10"/>
        </w:rPr>
      </w:pPr>
    </w:p>
    <w:p w14:paraId="2FBAC697" w14:textId="490A7AF9" w:rsidR="00F93BF9" w:rsidRPr="001F5B53" w:rsidRDefault="00F93BF9" w:rsidP="00A857B8">
      <w:pPr>
        <w:spacing w:before="1"/>
        <w:ind w:left="220" w:right="932" w:firstLine="500"/>
        <w:rPr>
          <w:b/>
          <w:bCs/>
          <w:sz w:val="23"/>
          <w:szCs w:val="23"/>
        </w:rPr>
      </w:pPr>
      <w:r w:rsidRPr="001F5B53">
        <w:rPr>
          <w:b/>
          <w:bCs/>
          <w:sz w:val="23"/>
          <w:szCs w:val="23"/>
        </w:rPr>
        <w:t>Connexion Small Group Support Team</w:t>
      </w:r>
    </w:p>
    <w:p w14:paraId="2B616600" w14:textId="364F1F68" w:rsidR="00F93BF9" w:rsidRDefault="0066249B" w:rsidP="00A857B8">
      <w:pPr>
        <w:spacing w:before="1"/>
        <w:ind w:left="940" w:right="932" w:firstLine="500"/>
      </w:pPr>
      <w:hyperlink r:id="rId7" w:history="1">
        <w:r w:rsidR="00A857B8" w:rsidRPr="001D34BE">
          <w:rPr>
            <w:rStyle w:val="Hyperlink"/>
            <w:color w:val="2E74B5" w:themeColor="accent5" w:themeShade="BF"/>
          </w:rPr>
          <w:t>pbcwasmallgroup@connexioninsurance.com</w:t>
        </w:r>
      </w:hyperlink>
      <w:r w:rsidR="00F93BF9">
        <w:t xml:space="preserve"> or 888-742-1475</w:t>
      </w:r>
    </w:p>
    <w:p w14:paraId="5292CAFE" w14:textId="77777777" w:rsidR="00F93BF9" w:rsidRDefault="00F93BF9" w:rsidP="00F93BF9">
      <w:pPr>
        <w:spacing w:before="1"/>
        <w:ind w:left="220" w:right="932"/>
      </w:pPr>
    </w:p>
    <w:p w14:paraId="0583F399" w14:textId="284E1D75" w:rsidR="00AD3CB3" w:rsidRPr="00DB77BA" w:rsidRDefault="00AD3CB3" w:rsidP="001F5B53">
      <w:pPr>
        <w:spacing w:before="1"/>
        <w:ind w:left="220" w:right="932"/>
        <w:jc w:val="both"/>
        <w:rPr>
          <w:i/>
          <w:iCs/>
        </w:rPr>
      </w:pPr>
      <w:r w:rsidRPr="005851D2">
        <w:rPr>
          <w:i/>
          <w:iCs/>
        </w:rPr>
        <w:t>Note</w:t>
      </w:r>
      <w:r w:rsidRPr="00DB77BA">
        <w:rPr>
          <w:i/>
          <w:iCs/>
        </w:rPr>
        <w:t>: Groups with multiple classes/subgroups or active COBRA enrollees must be submitted via paper to Connexion no later than the 14</w:t>
      </w:r>
      <w:r w:rsidRPr="00DB77BA">
        <w:rPr>
          <w:i/>
          <w:iCs/>
          <w:vertAlign w:val="superscript"/>
        </w:rPr>
        <w:t>th</w:t>
      </w:r>
      <w:r w:rsidRPr="00DB77BA">
        <w:rPr>
          <w:i/>
          <w:iCs/>
        </w:rPr>
        <w:t xml:space="preserve"> of the month prior to the effective date.</w:t>
      </w:r>
    </w:p>
    <w:p w14:paraId="74DA0FC6" w14:textId="77777777" w:rsidR="00F93BF9" w:rsidRPr="00AD3CB3" w:rsidRDefault="00F93BF9" w:rsidP="001F5B53">
      <w:pPr>
        <w:spacing w:before="1"/>
        <w:ind w:right="932"/>
        <w:jc w:val="both"/>
        <w:rPr>
          <w:i/>
          <w:iCs/>
        </w:rPr>
      </w:pPr>
    </w:p>
    <w:p w14:paraId="6C9C1CBB" w14:textId="1A4F5077" w:rsidR="00F93BF9" w:rsidRPr="00AD3CB3" w:rsidRDefault="00AD3CB3" w:rsidP="001F5B53">
      <w:pPr>
        <w:spacing w:before="1"/>
        <w:ind w:left="220" w:right="932"/>
        <w:jc w:val="both"/>
      </w:pPr>
      <w:r w:rsidRPr="00AD3CB3">
        <w:t>Please ensure all enrollment material</w:t>
      </w:r>
      <w:r w:rsidRPr="00AD3CB3">
        <w:rPr>
          <w:spacing w:val="-4"/>
        </w:rPr>
        <w:t xml:space="preserve"> </w:t>
      </w:r>
      <w:r w:rsidRPr="00AD3CB3">
        <w:t xml:space="preserve">is </w:t>
      </w:r>
      <w:r w:rsidRPr="00AD3CB3">
        <w:rPr>
          <w:spacing w:val="-1"/>
        </w:rPr>
        <w:t>complete</w:t>
      </w:r>
      <w:r w:rsidR="00DB77BA">
        <w:rPr>
          <w:spacing w:val="-1"/>
        </w:rPr>
        <w:t xml:space="preserve">d, </w:t>
      </w:r>
      <w:r w:rsidRPr="00AD3CB3">
        <w:rPr>
          <w:spacing w:val="-1"/>
        </w:rPr>
        <w:t xml:space="preserve">signed by the Producer and Group Representative, and retained for your records in the event Connexion or Premera requests them. </w:t>
      </w:r>
      <w:r w:rsidRPr="00AD3CB3">
        <w:t>The Premera deadline to</w:t>
      </w:r>
      <w:r w:rsidRPr="00AD3CB3">
        <w:rPr>
          <w:spacing w:val="-15"/>
        </w:rPr>
        <w:t xml:space="preserve"> </w:t>
      </w:r>
      <w:r w:rsidRPr="00AD3CB3">
        <w:t>enter</w:t>
      </w:r>
      <w:r w:rsidRPr="00AD3CB3">
        <w:rPr>
          <w:spacing w:val="-15"/>
        </w:rPr>
        <w:t xml:space="preserve"> </w:t>
      </w:r>
      <w:r w:rsidRPr="00AD3CB3">
        <w:t>your completed census and group enrollment into</w:t>
      </w:r>
      <w:r w:rsidRPr="00AD3CB3">
        <w:rPr>
          <w:spacing w:val="-16"/>
        </w:rPr>
        <w:t xml:space="preserve"> </w:t>
      </w:r>
      <w:hyperlink r:id="rId8" w:history="1">
        <w:r w:rsidR="00F93BF9" w:rsidRPr="001D34BE">
          <w:rPr>
            <w:rStyle w:val="Hyperlink"/>
            <w:color w:val="2E74B5" w:themeColor="accent5" w:themeShade="BF"/>
          </w:rPr>
          <w:t>One Platform</w:t>
        </w:r>
      </w:hyperlink>
      <w:r w:rsidR="00F93BF9" w:rsidRPr="00AD3CB3">
        <w:t xml:space="preserve"> </w:t>
      </w:r>
      <w:r w:rsidRPr="00AD3CB3">
        <w:t>is</w:t>
      </w:r>
      <w:r w:rsidRPr="00AD3CB3">
        <w:rPr>
          <w:spacing w:val="-16"/>
        </w:rPr>
        <w:t xml:space="preserve"> </w:t>
      </w:r>
      <w:r w:rsidRPr="00AD3CB3">
        <w:t>the</w:t>
      </w:r>
      <w:r w:rsidRPr="00AD3CB3">
        <w:rPr>
          <w:spacing w:val="-13"/>
        </w:rPr>
        <w:t xml:space="preserve"> </w:t>
      </w:r>
      <w:r w:rsidRPr="00AD3CB3">
        <w:rPr>
          <w:b/>
        </w:rPr>
        <w:t>20</w:t>
      </w:r>
      <w:r w:rsidRPr="00AD3CB3">
        <w:rPr>
          <w:b/>
          <w:vertAlign w:val="superscript"/>
        </w:rPr>
        <w:t>th</w:t>
      </w:r>
      <w:r w:rsidRPr="00AD3CB3">
        <w:rPr>
          <w:b/>
          <w:spacing w:val="-13"/>
        </w:rPr>
        <w:t xml:space="preserve"> </w:t>
      </w:r>
      <w:r w:rsidRPr="00AD3CB3">
        <w:rPr>
          <w:b/>
        </w:rPr>
        <w:t>of</w:t>
      </w:r>
      <w:r w:rsidRPr="00AD3CB3">
        <w:rPr>
          <w:b/>
          <w:spacing w:val="-14"/>
        </w:rPr>
        <w:t xml:space="preserve"> </w:t>
      </w:r>
      <w:r w:rsidRPr="00AD3CB3">
        <w:rPr>
          <w:b/>
        </w:rPr>
        <w:t>the</w:t>
      </w:r>
      <w:r w:rsidRPr="00AD3CB3">
        <w:rPr>
          <w:b/>
          <w:spacing w:val="-15"/>
        </w:rPr>
        <w:t xml:space="preserve"> </w:t>
      </w:r>
      <w:r w:rsidRPr="00AD3CB3">
        <w:rPr>
          <w:b/>
        </w:rPr>
        <w:t>month</w:t>
      </w:r>
      <w:r w:rsidRPr="00AD3CB3">
        <w:t>.</w:t>
      </w:r>
      <w:r w:rsidRPr="00AD3CB3">
        <w:rPr>
          <w:spacing w:val="-11"/>
        </w:rPr>
        <w:t xml:space="preserve"> </w:t>
      </w:r>
      <w:r w:rsidR="00DB77BA">
        <w:rPr>
          <w:spacing w:val="-11"/>
        </w:rPr>
        <w:t xml:space="preserve">Any </w:t>
      </w:r>
      <w:r w:rsidR="00DB77BA">
        <w:t>i</w:t>
      </w:r>
      <w:r w:rsidRPr="00AD3CB3">
        <w:t>ncomplete</w:t>
      </w:r>
      <w:r w:rsidRPr="00AD3CB3">
        <w:rPr>
          <w:spacing w:val="-25"/>
        </w:rPr>
        <w:t xml:space="preserve"> </w:t>
      </w:r>
      <w:r w:rsidRPr="00AD3CB3">
        <w:t>materials</w:t>
      </w:r>
      <w:r w:rsidRPr="00AD3CB3">
        <w:rPr>
          <w:spacing w:val="-25"/>
        </w:rPr>
        <w:t xml:space="preserve"> </w:t>
      </w:r>
      <w:r w:rsidRPr="00AD3CB3">
        <w:t>may</w:t>
      </w:r>
      <w:r w:rsidRPr="00AD3CB3">
        <w:rPr>
          <w:spacing w:val="-15"/>
        </w:rPr>
        <w:t xml:space="preserve"> </w:t>
      </w:r>
      <w:r w:rsidRPr="00AD3CB3">
        <w:t>cause</w:t>
      </w:r>
      <w:r w:rsidRPr="00AD3CB3">
        <w:rPr>
          <w:spacing w:val="-8"/>
        </w:rPr>
        <w:t xml:space="preserve"> </w:t>
      </w:r>
      <w:r w:rsidRPr="00AD3CB3">
        <w:t>delays in</w:t>
      </w:r>
      <w:r w:rsidRPr="00AD3CB3">
        <w:rPr>
          <w:spacing w:val="-12"/>
        </w:rPr>
        <w:t xml:space="preserve"> </w:t>
      </w:r>
      <w:r w:rsidRPr="00AD3CB3">
        <w:t>enrolling</w:t>
      </w:r>
      <w:r w:rsidRPr="00AD3CB3">
        <w:rPr>
          <w:spacing w:val="-13"/>
        </w:rPr>
        <w:t xml:space="preserve"> </w:t>
      </w:r>
      <w:r w:rsidRPr="00AD3CB3">
        <w:t>a</w:t>
      </w:r>
      <w:r w:rsidRPr="00AD3CB3">
        <w:rPr>
          <w:spacing w:val="-21"/>
        </w:rPr>
        <w:t xml:space="preserve"> </w:t>
      </w:r>
      <w:r w:rsidRPr="00AD3CB3">
        <w:t>group</w:t>
      </w:r>
      <w:r w:rsidRPr="00AD3CB3">
        <w:rPr>
          <w:spacing w:val="-8"/>
        </w:rPr>
        <w:t xml:space="preserve"> </w:t>
      </w:r>
      <w:r w:rsidRPr="00AD3CB3">
        <w:t>and</w:t>
      </w:r>
      <w:r w:rsidRPr="00AD3CB3">
        <w:rPr>
          <w:spacing w:val="-8"/>
        </w:rPr>
        <w:t xml:space="preserve"> </w:t>
      </w:r>
      <w:r w:rsidRPr="00AD3CB3">
        <w:t>its</w:t>
      </w:r>
      <w:r w:rsidRPr="00AD3CB3">
        <w:rPr>
          <w:spacing w:val="-15"/>
        </w:rPr>
        <w:t xml:space="preserve"> </w:t>
      </w:r>
      <w:r w:rsidRPr="00AD3CB3">
        <w:t>members. Materials</w:t>
      </w:r>
      <w:r w:rsidRPr="00AD3CB3">
        <w:rPr>
          <w:spacing w:val="-16"/>
        </w:rPr>
        <w:t xml:space="preserve"> </w:t>
      </w:r>
      <w:r w:rsidRPr="00AD3CB3">
        <w:t>received</w:t>
      </w:r>
      <w:r w:rsidRPr="00AD3CB3">
        <w:rPr>
          <w:spacing w:val="-14"/>
        </w:rPr>
        <w:t xml:space="preserve"> </w:t>
      </w:r>
      <w:r w:rsidRPr="00AD3CB3">
        <w:t>after</w:t>
      </w:r>
      <w:r w:rsidRPr="00AD3CB3">
        <w:rPr>
          <w:spacing w:val="-7"/>
        </w:rPr>
        <w:t xml:space="preserve"> </w:t>
      </w:r>
      <w:r w:rsidRPr="00AD3CB3">
        <w:t>the</w:t>
      </w:r>
      <w:r w:rsidRPr="00AD3CB3">
        <w:rPr>
          <w:spacing w:val="-8"/>
        </w:rPr>
        <w:t xml:space="preserve"> 10</w:t>
      </w:r>
      <w:r w:rsidRPr="00AD3CB3">
        <w:rPr>
          <w:spacing w:val="-8"/>
          <w:vertAlign w:val="superscript"/>
        </w:rPr>
        <w:t>th</w:t>
      </w:r>
      <w:r w:rsidRPr="00AD3CB3">
        <w:rPr>
          <w:spacing w:val="-8"/>
        </w:rPr>
        <w:t xml:space="preserve"> of the month prior to the effective date </w:t>
      </w:r>
      <w:r w:rsidRPr="00AD3CB3">
        <w:t>must</w:t>
      </w:r>
      <w:r w:rsidRPr="00AD3CB3">
        <w:rPr>
          <w:spacing w:val="-11"/>
        </w:rPr>
        <w:t xml:space="preserve"> </w:t>
      </w:r>
      <w:r w:rsidRPr="00AD3CB3">
        <w:t>include</w:t>
      </w:r>
      <w:r w:rsidRPr="00AD3CB3">
        <w:rPr>
          <w:spacing w:val="-8"/>
        </w:rPr>
        <w:t xml:space="preserve"> </w:t>
      </w:r>
      <w:r w:rsidRPr="00AD3CB3">
        <w:t>a</w:t>
      </w:r>
      <w:r w:rsidRPr="00AD3CB3">
        <w:rPr>
          <w:spacing w:val="-10"/>
        </w:rPr>
        <w:t xml:space="preserve"> </w:t>
      </w:r>
      <w:r w:rsidRPr="00AD3CB3">
        <w:t>signed</w:t>
      </w:r>
      <w:r w:rsidRPr="00AD3CB3">
        <w:rPr>
          <w:spacing w:val="-10"/>
        </w:rPr>
        <w:t xml:space="preserve"> </w:t>
      </w:r>
      <w:r w:rsidRPr="00AD3CB3">
        <w:t>Late</w:t>
      </w:r>
      <w:r w:rsidRPr="00AD3CB3">
        <w:rPr>
          <w:spacing w:val="-19"/>
        </w:rPr>
        <w:t xml:space="preserve"> </w:t>
      </w:r>
      <w:r w:rsidRPr="00AD3CB3">
        <w:t>Enrollment</w:t>
      </w:r>
      <w:r w:rsidRPr="00AD3CB3">
        <w:rPr>
          <w:spacing w:val="-11"/>
        </w:rPr>
        <w:t xml:space="preserve"> </w:t>
      </w:r>
      <w:r w:rsidRPr="00AD3CB3">
        <w:t xml:space="preserve">Acknowledgement </w:t>
      </w:r>
      <w:r w:rsidR="001F5B53">
        <w:t>F</w:t>
      </w:r>
      <w:r w:rsidRPr="00AD3CB3">
        <w:t>orm.</w:t>
      </w:r>
    </w:p>
    <w:p w14:paraId="3C07313D" w14:textId="77777777" w:rsidR="00F93BF9" w:rsidRPr="00AD3CB3" w:rsidRDefault="00F93BF9" w:rsidP="001F5B53">
      <w:pPr>
        <w:spacing w:before="1"/>
        <w:ind w:right="932"/>
        <w:jc w:val="both"/>
      </w:pPr>
    </w:p>
    <w:p w14:paraId="7AF8BC03" w14:textId="0A3A5701" w:rsidR="00F93BF9" w:rsidRPr="00AD3CB3" w:rsidRDefault="001F5B53" w:rsidP="001F5B53">
      <w:pPr>
        <w:pStyle w:val="BodyText"/>
        <w:spacing w:line="244" w:lineRule="auto"/>
        <w:ind w:left="220" w:right="932"/>
      </w:pPr>
      <w:r w:rsidRPr="00AD3CB3">
        <w:t>Complete</w:t>
      </w:r>
      <w:r w:rsidRPr="00AD3CB3">
        <w:rPr>
          <w:spacing w:val="-12"/>
        </w:rPr>
        <w:t xml:space="preserve"> </w:t>
      </w:r>
      <w:r w:rsidRPr="00AD3CB3">
        <w:t>the</w:t>
      </w:r>
      <w:r w:rsidRPr="00AD3CB3">
        <w:rPr>
          <w:spacing w:val="-8"/>
        </w:rPr>
        <w:t xml:space="preserve"> </w:t>
      </w:r>
      <w:r w:rsidRPr="00AD3CB3">
        <w:t>necessary</w:t>
      </w:r>
      <w:r w:rsidRPr="00AD3CB3">
        <w:rPr>
          <w:spacing w:val="-28"/>
        </w:rPr>
        <w:t xml:space="preserve"> </w:t>
      </w:r>
      <w:r w:rsidRPr="00AD3CB3">
        <w:t>enrollment</w:t>
      </w:r>
      <w:r w:rsidRPr="00AD3CB3">
        <w:rPr>
          <w:spacing w:val="-22"/>
        </w:rPr>
        <w:t xml:space="preserve"> </w:t>
      </w:r>
      <w:r w:rsidRPr="00AD3CB3">
        <w:t>forms</w:t>
      </w:r>
      <w:r>
        <w:rPr>
          <w:spacing w:val="-10"/>
        </w:rPr>
        <w:t xml:space="preserve"> </w:t>
      </w:r>
      <w:r w:rsidR="00DB77BA">
        <w:t>listed</w:t>
      </w:r>
      <w:r w:rsidRPr="00AD3CB3">
        <w:rPr>
          <w:spacing w:val="-10"/>
        </w:rPr>
        <w:t xml:space="preserve"> </w:t>
      </w:r>
      <w:r>
        <w:t>below.</w:t>
      </w:r>
      <w:r w:rsidRPr="00AD3CB3">
        <w:rPr>
          <w:spacing w:val="-9"/>
        </w:rPr>
        <w:t xml:space="preserve"> </w:t>
      </w:r>
      <w:r w:rsidRPr="00AD3CB3">
        <w:t>Most</w:t>
      </w:r>
      <w:r w:rsidRPr="00AD3CB3">
        <w:rPr>
          <w:spacing w:val="-7"/>
        </w:rPr>
        <w:t xml:space="preserve"> </w:t>
      </w:r>
      <w:r w:rsidRPr="00AD3CB3">
        <w:t>forms</w:t>
      </w:r>
      <w:r w:rsidRPr="00AD3CB3">
        <w:rPr>
          <w:spacing w:val="-10"/>
        </w:rPr>
        <w:t xml:space="preserve"> </w:t>
      </w:r>
      <w:r w:rsidRPr="00AD3CB3">
        <w:t>are</w:t>
      </w:r>
      <w:r w:rsidRPr="00AD3CB3">
        <w:rPr>
          <w:spacing w:val="-6"/>
        </w:rPr>
        <w:t xml:space="preserve"> </w:t>
      </w:r>
      <w:r w:rsidRPr="00AD3CB3">
        <w:t>found</w:t>
      </w:r>
      <w:r w:rsidRPr="00AD3CB3">
        <w:rPr>
          <w:spacing w:val="-6"/>
        </w:rPr>
        <w:t xml:space="preserve"> </w:t>
      </w:r>
      <w:r w:rsidRPr="00AD3CB3">
        <w:t>on</w:t>
      </w:r>
      <w:r w:rsidRPr="00AD3CB3">
        <w:rPr>
          <w:spacing w:val="-7"/>
        </w:rPr>
        <w:t xml:space="preserve"> </w:t>
      </w:r>
      <w:r w:rsidRPr="00AD3CB3">
        <w:t>the</w:t>
      </w:r>
      <w:r w:rsidRPr="00AD3CB3">
        <w:rPr>
          <w:spacing w:val="-6"/>
        </w:rPr>
        <w:t xml:space="preserve"> </w:t>
      </w:r>
      <w:r w:rsidRPr="00AD3CB3">
        <w:t>Connexion</w:t>
      </w:r>
      <w:r>
        <w:t xml:space="preserve"> </w:t>
      </w:r>
      <w:r w:rsidRPr="00AD3CB3">
        <w:t xml:space="preserve">Insurance website here </w:t>
      </w:r>
      <w:hyperlink r:id="rId9" w:history="1">
        <w:r w:rsidR="00F93BF9" w:rsidRPr="001D34BE">
          <w:rPr>
            <w:rStyle w:val="Hyperlink"/>
            <w:color w:val="2E74B5" w:themeColor="accent5" w:themeShade="BF"/>
          </w:rPr>
          <w:t>https://connexioninsurance.com</w:t>
        </w:r>
      </w:hyperlink>
      <w:r w:rsidR="00F93BF9" w:rsidRPr="00AD3CB3">
        <w:t xml:space="preserve"> </w:t>
      </w:r>
      <w:r w:rsidR="00AD3CB3" w:rsidRPr="00AD3CB3">
        <w:t>or you can click on the hyperlinks</w:t>
      </w:r>
      <w:r w:rsidR="00AD3CB3" w:rsidRPr="00AD3CB3">
        <w:rPr>
          <w:spacing w:val="-2"/>
        </w:rPr>
        <w:t xml:space="preserve"> </w:t>
      </w:r>
      <w:r w:rsidR="00AD3CB3" w:rsidRPr="00AD3CB3">
        <w:t>(underlined words) below.</w:t>
      </w:r>
      <w:r>
        <w:t xml:space="preserve"> To review all plan information</w:t>
      </w:r>
      <w:r w:rsidR="00DB77BA">
        <w:t xml:space="preserve"> and forms</w:t>
      </w:r>
      <w:r>
        <w:t xml:space="preserve"> for both 2023 and 2024, please see </w:t>
      </w:r>
      <w:hyperlink r:id="rId10" w:history="1">
        <w:r w:rsidRPr="001D34BE">
          <w:rPr>
            <w:rStyle w:val="Hyperlink"/>
            <w:color w:val="2E74B5" w:themeColor="accent5" w:themeShade="BF"/>
          </w:rPr>
          <w:t>here</w:t>
        </w:r>
        <w:r w:rsidRPr="001D34BE">
          <w:rPr>
            <w:rStyle w:val="Hyperlink"/>
            <w:color w:val="2E74B5" w:themeColor="accent5" w:themeShade="BF"/>
            <w:u w:val="none"/>
          </w:rPr>
          <w:t>.</w:t>
        </w:r>
      </w:hyperlink>
    </w:p>
    <w:p w14:paraId="3351AA8A" w14:textId="77777777" w:rsidR="00F93BF9" w:rsidRDefault="00F93BF9" w:rsidP="00C078A3">
      <w:pPr>
        <w:pStyle w:val="BodyText"/>
        <w:spacing w:line="244" w:lineRule="auto"/>
        <w:ind w:left="220" w:right="932"/>
        <w:rPr>
          <w:sz w:val="25"/>
        </w:rPr>
      </w:pPr>
    </w:p>
    <w:p w14:paraId="5F0835E4" w14:textId="2BF35A3B" w:rsidR="00F93BF9" w:rsidRDefault="00F93BF9" w:rsidP="00AF5AEC">
      <w:pPr>
        <w:tabs>
          <w:tab w:val="left" w:pos="651"/>
        </w:tabs>
        <w:ind w:left="220"/>
        <w:jc w:val="both"/>
        <w:rPr>
          <w:sz w:val="17"/>
        </w:rPr>
      </w:pPr>
      <w:r>
        <w:rPr>
          <w:rFonts w:ascii="Webdings" w:hAnsi="Webdings"/>
          <w:spacing w:val="-10"/>
        </w:rPr>
        <w:t></w:t>
      </w:r>
      <w:r w:rsidR="001F5B53">
        <w:rPr>
          <w:rFonts w:ascii="Times New Roman" w:hAnsi="Times New Roman"/>
        </w:rPr>
        <w:t xml:space="preserve">  </w:t>
      </w:r>
      <w:hyperlink r:id="rId11" w:history="1">
        <w:r w:rsidR="001F5B53" w:rsidRPr="00134E89">
          <w:rPr>
            <w:rStyle w:val="Hyperlink"/>
            <w:rFonts w:ascii="Times New Roman" w:hAnsi="Times New Roman"/>
            <w:u w:val="none"/>
          </w:rPr>
          <w:t xml:space="preserve"> </w:t>
        </w:r>
        <w:r w:rsidRPr="000C596D">
          <w:rPr>
            <w:rStyle w:val="Hyperlink"/>
          </w:rPr>
          <w:t>2024 Group Master Application</w:t>
        </w:r>
      </w:hyperlink>
      <w:r w:rsidRPr="00AF5AEC">
        <w:t xml:space="preserve"> </w:t>
      </w:r>
      <w:hyperlink r:id="rId12"/>
    </w:p>
    <w:p w14:paraId="590849C9" w14:textId="77777777" w:rsidR="00F93BF9" w:rsidRDefault="00F93BF9" w:rsidP="00C078A3">
      <w:pPr>
        <w:pStyle w:val="BodyText"/>
        <w:spacing w:before="4"/>
        <w:rPr>
          <w:sz w:val="21"/>
        </w:rPr>
      </w:pPr>
    </w:p>
    <w:p w14:paraId="2E039BAE" w14:textId="59F8D5F1" w:rsidR="00F93BF9" w:rsidRDefault="00F93BF9" w:rsidP="00AF5AEC">
      <w:pPr>
        <w:tabs>
          <w:tab w:val="left" w:pos="649"/>
        </w:tabs>
        <w:spacing w:before="94"/>
        <w:ind w:left="220"/>
        <w:jc w:val="both"/>
        <w:rPr>
          <w:spacing w:val="-4"/>
          <w:sz w:val="17"/>
        </w:rPr>
      </w:pPr>
      <w:r>
        <w:rPr>
          <w:rFonts w:ascii="Webdings" w:hAnsi="Webdings"/>
          <w:spacing w:val="-10"/>
        </w:rPr>
        <w:t></w:t>
      </w:r>
      <w:r w:rsidR="001F5B53">
        <w:rPr>
          <w:rFonts w:ascii="Times New Roman" w:hAnsi="Times New Roman"/>
        </w:rPr>
        <w:t xml:space="preserve">   </w:t>
      </w:r>
      <w:hyperlink r:id="rId13">
        <w:r w:rsidRPr="00134E89">
          <w:rPr>
            <w:color w:val="2E74B5" w:themeColor="accent5" w:themeShade="BF"/>
            <w:u w:val="single"/>
          </w:rPr>
          <w:t>Late</w:t>
        </w:r>
        <w:r w:rsidRPr="00134E89">
          <w:rPr>
            <w:color w:val="2E74B5" w:themeColor="accent5" w:themeShade="BF"/>
            <w:spacing w:val="-16"/>
            <w:u w:val="single"/>
          </w:rPr>
          <w:t xml:space="preserve"> </w:t>
        </w:r>
        <w:r w:rsidRPr="00134E89">
          <w:rPr>
            <w:color w:val="2E74B5" w:themeColor="accent5" w:themeShade="BF"/>
            <w:u w:val="single"/>
          </w:rPr>
          <w:t>Enrollment</w:t>
        </w:r>
        <w:r w:rsidRPr="00134E89">
          <w:rPr>
            <w:color w:val="2E74B5" w:themeColor="accent5" w:themeShade="BF"/>
            <w:spacing w:val="-15"/>
            <w:u w:val="single"/>
          </w:rPr>
          <w:t xml:space="preserve"> </w:t>
        </w:r>
        <w:r w:rsidRPr="00134E89">
          <w:rPr>
            <w:color w:val="2E74B5" w:themeColor="accent5" w:themeShade="BF"/>
            <w:u w:val="single"/>
          </w:rPr>
          <w:t>Acknowledgement</w:t>
        </w:r>
        <w:r w:rsidRPr="00134E89">
          <w:rPr>
            <w:color w:val="2E74B5" w:themeColor="accent5" w:themeShade="BF"/>
            <w:spacing w:val="-15"/>
            <w:u w:val="single"/>
          </w:rPr>
          <w:t xml:space="preserve"> </w:t>
        </w:r>
        <w:r w:rsidRPr="00134E89">
          <w:rPr>
            <w:color w:val="2E74B5" w:themeColor="accent5" w:themeShade="BF"/>
            <w:u w:val="single"/>
          </w:rPr>
          <w:t>Form</w:t>
        </w:r>
        <w:r w:rsidRPr="00134E89">
          <w:rPr>
            <w:color w:val="0000FF"/>
            <w:spacing w:val="-17"/>
          </w:rPr>
          <w:t xml:space="preserve"> </w:t>
        </w:r>
      </w:hyperlink>
      <w:r w:rsidR="00C078A3" w:rsidRPr="00C078A3">
        <w:rPr>
          <w:spacing w:val="-4"/>
          <w:sz w:val="20"/>
          <w:szCs w:val="20"/>
        </w:rPr>
        <w:t xml:space="preserve"> </w:t>
      </w:r>
      <w:r w:rsidR="00C078A3" w:rsidRPr="00AF5AEC">
        <w:rPr>
          <w:i/>
          <w:iCs/>
          <w:spacing w:val="-4"/>
          <w:sz w:val="18"/>
          <w:szCs w:val="18"/>
        </w:rPr>
        <w:t>(Required after the 10</w:t>
      </w:r>
      <w:r w:rsidR="00C078A3" w:rsidRPr="00AF5AEC">
        <w:rPr>
          <w:i/>
          <w:iCs/>
          <w:spacing w:val="-4"/>
          <w:sz w:val="18"/>
          <w:szCs w:val="18"/>
          <w:vertAlign w:val="superscript"/>
        </w:rPr>
        <w:t>th</w:t>
      </w:r>
      <w:r w:rsidR="00C078A3" w:rsidRPr="00AF5AEC">
        <w:rPr>
          <w:i/>
          <w:iCs/>
          <w:spacing w:val="-4"/>
          <w:sz w:val="18"/>
          <w:szCs w:val="18"/>
        </w:rPr>
        <w:t xml:space="preserve"> of the month prior top effective date)</w:t>
      </w:r>
    </w:p>
    <w:p w14:paraId="5B783F1F" w14:textId="77777777" w:rsidR="00F93BF9" w:rsidRDefault="00F93BF9" w:rsidP="00C078A3">
      <w:pPr>
        <w:tabs>
          <w:tab w:val="left" w:pos="649"/>
        </w:tabs>
        <w:spacing w:before="94"/>
        <w:ind w:left="220"/>
        <w:rPr>
          <w:spacing w:val="-4"/>
          <w:sz w:val="17"/>
        </w:rPr>
      </w:pPr>
    </w:p>
    <w:p w14:paraId="2F1A6B18" w14:textId="53F9D630" w:rsidR="00F93BF9" w:rsidRPr="001D34BE" w:rsidRDefault="00F93BF9" w:rsidP="00AF5AEC">
      <w:pPr>
        <w:tabs>
          <w:tab w:val="left" w:pos="649"/>
        </w:tabs>
        <w:spacing w:before="94"/>
        <w:ind w:left="220"/>
        <w:jc w:val="both"/>
        <w:rPr>
          <w:color w:val="2E74B5" w:themeColor="accent5" w:themeShade="BF"/>
        </w:rPr>
      </w:pPr>
      <w:r>
        <w:rPr>
          <w:rFonts w:ascii="Webdings" w:hAnsi="Webdings"/>
          <w:spacing w:val="-10"/>
        </w:rPr>
        <w:t></w:t>
      </w:r>
      <w:r w:rsidR="001F5B53">
        <w:rPr>
          <w:rFonts w:ascii="Times New Roman" w:hAnsi="Times New Roman"/>
        </w:rPr>
        <w:t xml:space="preserve">   </w:t>
      </w:r>
      <w:hyperlink r:id="rId14" w:history="1">
        <w:r w:rsidRPr="00134E89">
          <w:rPr>
            <w:rStyle w:val="Hyperlink"/>
            <w:color w:val="2E74B5" w:themeColor="accent5" w:themeShade="BF"/>
          </w:rPr>
          <w:t>2024 Benefit Selection Worksheet</w:t>
        </w:r>
      </w:hyperlink>
      <w:r>
        <w:t xml:space="preserve"> and,</w:t>
      </w:r>
      <w:r>
        <w:rPr>
          <w:spacing w:val="-11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choosing</w:t>
      </w:r>
      <w:r>
        <w:rPr>
          <w:spacing w:val="-12"/>
        </w:rPr>
        <w:t xml:space="preserve"> </w:t>
      </w:r>
      <w:r>
        <w:t>adult</w:t>
      </w:r>
      <w:r>
        <w:rPr>
          <w:spacing w:val="-10"/>
        </w:rPr>
        <w:t xml:space="preserve"> </w:t>
      </w:r>
      <w:r>
        <w:t>dental)</w:t>
      </w:r>
      <w:hyperlink r:id="rId15">
        <w:r>
          <w:t>:</w:t>
        </w:r>
        <w:r>
          <w:rPr>
            <w:spacing w:val="-22"/>
          </w:rPr>
          <w:t xml:space="preserve"> </w:t>
        </w:r>
      </w:hyperlink>
      <w:r w:rsidR="000D129D">
        <w:rPr>
          <w:spacing w:val="-22"/>
        </w:rPr>
        <w:t xml:space="preserve"> </w:t>
      </w:r>
      <w:hyperlink r:id="rId16" w:history="1">
        <w:r w:rsidRPr="00134E89">
          <w:rPr>
            <w:rStyle w:val="Hyperlink"/>
            <w:color w:val="2E74B5" w:themeColor="accent5" w:themeShade="BF"/>
          </w:rPr>
          <w:t>202</w:t>
        </w:r>
        <w:r w:rsidR="00C078A3" w:rsidRPr="00134E89">
          <w:rPr>
            <w:rStyle w:val="Hyperlink"/>
            <w:color w:val="2E74B5" w:themeColor="accent5" w:themeShade="BF"/>
          </w:rPr>
          <w:t>4</w:t>
        </w:r>
        <w:r w:rsidRPr="00134E89">
          <w:rPr>
            <w:rStyle w:val="Hyperlink"/>
            <w:color w:val="2E74B5" w:themeColor="accent5" w:themeShade="BF"/>
          </w:rPr>
          <w:t xml:space="preserve"> Dental Selection Worksheet </w:t>
        </w:r>
      </w:hyperlink>
    </w:p>
    <w:p w14:paraId="238B419A" w14:textId="77777777" w:rsidR="00F93BF9" w:rsidRDefault="00F93BF9" w:rsidP="00C078A3">
      <w:pPr>
        <w:pStyle w:val="BodyText"/>
        <w:spacing w:before="4"/>
        <w:rPr>
          <w:sz w:val="25"/>
        </w:rPr>
      </w:pPr>
    </w:p>
    <w:p w14:paraId="3060682B" w14:textId="79B86939" w:rsidR="00F93BF9" w:rsidRPr="001F5B53" w:rsidRDefault="00F93BF9" w:rsidP="00C078A3">
      <w:pPr>
        <w:spacing w:before="96"/>
        <w:ind w:left="220" w:right="80"/>
        <w:rPr>
          <w:sz w:val="17"/>
          <w:szCs w:val="17"/>
        </w:rPr>
      </w:pPr>
      <w:r>
        <w:rPr>
          <w:rFonts w:ascii="Webdings" w:hAnsi="Webdings"/>
        </w:rPr>
        <w:t></w:t>
      </w:r>
      <w:r w:rsidR="001F5B53">
        <w:rPr>
          <w:rFonts w:ascii="Times New Roman" w:hAnsi="Times New Roman"/>
          <w:spacing w:val="80"/>
        </w:rPr>
        <w:t xml:space="preserve"> </w:t>
      </w:r>
      <w:r w:rsidRPr="00AF5AEC">
        <w:t>Copy of Small Group Quote</w:t>
      </w:r>
      <w:r w:rsidRPr="00AF5AEC">
        <w:rPr>
          <w:spacing w:val="-14"/>
        </w:rPr>
        <w:t xml:space="preserve"> </w:t>
      </w:r>
      <w:r w:rsidRPr="00AF5AEC">
        <w:t>from</w:t>
      </w:r>
      <w:r>
        <w:rPr>
          <w:spacing w:val="-18"/>
        </w:rPr>
        <w:t xml:space="preserve"> </w:t>
      </w:r>
      <w:hyperlink r:id="rId17">
        <w:r w:rsidRPr="00134E89">
          <w:rPr>
            <w:color w:val="2E74B5" w:themeColor="accent5" w:themeShade="BF"/>
            <w:u w:val="single"/>
          </w:rPr>
          <w:t>One</w:t>
        </w:r>
        <w:r w:rsidRPr="00134E89">
          <w:rPr>
            <w:color w:val="2E74B5" w:themeColor="accent5" w:themeShade="BF"/>
            <w:spacing w:val="-10"/>
            <w:u w:val="single"/>
          </w:rPr>
          <w:t xml:space="preserve"> </w:t>
        </w:r>
        <w:r w:rsidRPr="00134E89">
          <w:rPr>
            <w:color w:val="2E74B5" w:themeColor="accent5" w:themeShade="BF"/>
            <w:u w:val="single"/>
          </w:rPr>
          <w:t>Platform</w:t>
        </w:r>
        <w:r>
          <w:rPr>
            <w:color w:val="0000FF"/>
            <w:spacing w:val="-8"/>
          </w:rPr>
          <w:t xml:space="preserve"> </w:t>
        </w:r>
      </w:hyperlink>
    </w:p>
    <w:p w14:paraId="7D890E70" w14:textId="77777777" w:rsidR="00F93BF9" w:rsidRDefault="00F93BF9" w:rsidP="00C078A3">
      <w:pPr>
        <w:pStyle w:val="BodyText"/>
        <w:rPr>
          <w:sz w:val="18"/>
        </w:rPr>
      </w:pPr>
    </w:p>
    <w:p w14:paraId="0DFBD035" w14:textId="7BB6EC2F" w:rsidR="00F93BF9" w:rsidRDefault="00F93BF9" w:rsidP="00C078A3">
      <w:pPr>
        <w:pStyle w:val="BodyText"/>
        <w:spacing w:before="151"/>
        <w:ind w:left="22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  <w:w w:val="150"/>
        </w:rPr>
        <w:t xml:space="preserve"> </w:t>
      </w:r>
      <w:r w:rsidRPr="00AF5AEC">
        <w:t>Copy</w:t>
      </w:r>
      <w:r w:rsidRPr="00AF5AEC">
        <w:rPr>
          <w:spacing w:val="-10"/>
        </w:rPr>
        <w:t xml:space="preserve"> </w:t>
      </w:r>
      <w:r w:rsidRPr="00AF5AEC">
        <w:t>of</w:t>
      </w:r>
      <w:r w:rsidRPr="00AF5AEC">
        <w:rPr>
          <w:spacing w:val="-10"/>
        </w:rPr>
        <w:t xml:space="preserve"> Quote </w:t>
      </w:r>
      <w:r w:rsidRPr="00AF5AEC">
        <w:t>Census</w:t>
      </w:r>
      <w:r w:rsidRPr="00AF5AEC">
        <w:rPr>
          <w:spacing w:val="-9"/>
        </w:rPr>
        <w:t xml:space="preserve"> </w:t>
      </w:r>
      <w:r w:rsidRPr="00AF5AEC">
        <w:t>Page</w:t>
      </w:r>
      <w:r w:rsidRPr="00AF5AEC">
        <w:rPr>
          <w:spacing w:val="-13"/>
        </w:rPr>
        <w:t xml:space="preserve"> </w:t>
      </w:r>
      <w:r w:rsidRPr="00AF5AEC">
        <w:t>from</w:t>
      </w:r>
      <w:r>
        <w:rPr>
          <w:spacing w:val="-17"/>
        </w:rPr>
        <w:t xml:space="preserve"> </w:t>
      </w:r>
      <w:hyperlink r:id="rId18">
        <w:r w:rsidRPr="00134E89">
          <w:rPr>
            <w:color w:val="2E74B5" w:themeColor="accent5" w:themeShade="BF"/>
            <w:u w:val="single"/>
          </w:rPr>
          <w:t>One</w:t>
        </w:r>
        <w:r w:rsidRPr="00134E89">
          <w:rPr>
            <w:color w:val="2E74B5" w:themeColor="accent5" w:themeShade="BF"/>
            <w:spacing w:val="-10"/>
            <w:u w:val="single"/>
          </w:rPr>
          <w:t xml:space="preserve"> </w:t>
        </w:r>
        <w:r w:rsidRPr="00134E89">
          <w:rPr>
            <w:color w:val="2E74B5" w:themeColor="accent5" w:themeShade="BF"/>
            <w:u w:val="single"/>
          </w:rPr>
          <w:t>Platform</w:t>
        </w:r>
        <w:r w:rsidRPr="00134E89">
          <w:rPr>
            <w:color w:val="0000FF"/>
            <w:spacing w:val="-5"/>
            <w:u w:val="single"/>
          </w:rPr>
          <w:t xml:space="preserve"> </w:t>
        </w:r>
      </w:hyperlink>
    </w:p>
    <w:p w14:paraId="106F3BED" w14:textId="77777777" w:rsidR="00F93BF9" w:rsidRDefault="00F93BF9" w:rsidP="00C078A3">
      <w:pPr>
        <w:pStyle w:val="BodyText"/>
        <w:spacing w:before="7"/>
        <w:rPr>
          <w:sz w:val="25"/>
        </w:rPr>
      </w:pPr>
    </w:p>
    <w:p w14:paraId="165AAF31" w14:textId="43E4978E" w:rsidR="00F93BF9" w:rsidRPr="00684741" w:rsidRDefault="00F93BF9" w:rsidP="00AF5AEC">
      <w:pPr>
        <w:spacing w:line="276" w:lineRule="auto"/>
        <w:ind w:left="220"/>
        <w:rPr>
          <w:rStyle w:val="Hyperlink"/>
        </w:rPr>
      </w:pPr>
      <w:r>
        <w:rPr>
          <w:rFonts w:ascii="Webdings" w:hAnsi="Webdings"/>
          <w:w w:val="105"/>
        </w:rPr>
        <w:t></w:t>
      </w:r>
      <w:r w:rsidRPr="00702CB2">
        <w:t xml:space="preserve"> </w:t>
      </w:r>
      <w:r w:rsidR="001F5B53">
        <w:t xml:space="preserve"> </w:t>
      </w:r>
      <w:r>
        <w:fldChar w:fldCharType="begin"/>
      </w:r>
      <w:r w:rsidR="00FA17B0">
        <w:instrText>HYPERLINK "https://connexioninsurance.com/wp-content/uploads/2023/04/Small-Group-Premera-Products-only-Template-04102023.xlsx"</w:instrText>
      </w:r>
      <w:r>
        <w:fldChar w:fldCharType="separate"/>
      </w:r>
      <w:r w:rsidRPr="00134E89">
        <w:rPr>
          <w:rStyle w:val="Hyperlink"/>
          <w:color w:val="2E74B5" w:themeColor="accent5" w:themeShade="BF"/>
        </w:rPr>
        <w:t>One Platform Premera Only Enrollment Census Template</w:t>
      </w:r>
      <w:r w:rsidRPr="00684741">
        <w:rPr>
          <w:rStyle w:val="Hyperlink"/>
        </w:rPr>
        <w:t xml:space="preserve"> </w:t>
      </w:r>
    </w:p>
    <w:p w14:paraId="2FFFB834" w14:textId="7B28683F" w:rsidR="00F93BF9" w:rsidRPr="00AF5AEC" w:rsidRDefault="00F93BF9" w:rsidP="00AF5AEC">
      <w:pPr>
        <w:spacing w:line="276" w:lineRule="auto"/>
        <w:rPr>
          <w:i/>
          <w:iCs/>
          <w:color w:val="000000" w:themeColor="text1"/>
          <w:sz w:val="18"/>
          <w:szCs w:val="18"/>
        </w:rPr>
      </w:pPr>
      <w:r>
        <w:fldChar w:fldCharType="end"/>
      </w:r>
      <w:r>
        <w:rPr>
          <w:color w:val="000000" w:themeColor="text1"/>
        </w:rPr>
        <w:t xml:space="preserve">       </w:t>
      </w:r>
      <w:r w:rsidRPr="001F5B53">
        <w:rPr>
          <w:i/>
          <w:iCs/>
          <w:color w:val="000000" w:themeColor="text1"/>
          <w:sz w:val="17"/>
          <w:szCs w:val="17"/>
        </w:rPr>
        <w:t xml:space="preserve"> </w:t>
      </w:r>
      <w:r w:rsidR="00DB77BA" w:rsidRPr="00AF5AEC">
        <w:rPr>
          <w:i/>
          <w:iCs/>
          <w:color w:val="000000" w:themeColor="text1"/>
          <w:sz w:val="18"/>
          <w:szCs w:val="18"/>
        </w:rPr>
        <w:t xml:space="preserve"> </w:t>
      </w:r>
      <w:r w:rsidR="001F5B53" w:rsidRPr="00AF5AEC">
        <w:rPr>
          <w:i/>
          <w:iCs/>
          <w:color w:val="000000" w:themeColor="text1"/>
          <w:sz w:val="18"/>
          <w:szCs w:val="18"/>
        </w:rPr>
        <w:t xml:space="preserve"> </w:t>
      </w:r>
      <w:hyperlink r:id="rId19">
        <w:r w:rsidRPr="00AF5AEC">
          <w:rPr>
            <w:i/>
            <w:iCs/>
            <w:color w:val="000000" w:themeColor="text1"/>
            <w:w w:val="105"/>
            <w:sz w:val="18"/>
            <w:szCs w:val="18"/>
            <w:u w:color="0000FF"/>
          </w:rPr>
          <w:t>(</w:t>
        </w:r>
      </w:hyperlink>
      <w:r w:rsidRPr="00AF5AEC">
        <w:rPr>
          <w:i/>
          <w:iCs/>
          <w:color w:val="000000" w:themeColor="text1"/>
          <w:w w:val="105"/>
          <w:sz w:val="18"/>
          <w:szCs w:val="18"/>
        </w:rPr>
        <w:t>For</w:t>
      </w:r>
      <w:r w:rsidRPr="00AF5AEC">
        <w:rPr>
          <w:i/>
          <w:iCs/>
          <w:color w:val="000000" w:themeColor="text1"/>
          <w:spacing w:val="-7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Premera</w:t>
      </w:r>
      <w:r w:rsidRPr="00AF5AEC">
        <w:rPr>
          <w:i/>
          <w:iCs/>
          <w:color w:val="000000" w:themeColor="text1"/>
          <w:spacing w:val="-8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Only</w:t>
      </w:r>
      <w:r w:rsidRPr="00AF5AEC">
        <w:rPr>
          <w:i/>
          <w:iCs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“Must Select</w:t>
      </w:r>
      <w:r w:rsidRPr="00AF5AEC">
        <w:rPr>
          <w:i/>
          <w:iCs/>
          <w:color w:val="000000" w:themeColor="text1"/>
          <w:spacing w:val="-4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NO</w:t>
      </w:r>
      <w:r w:rsidRPr="00AF5AEC">
        <w:rPr>
          <w:i/>
          <w:iCs/>
          <w:color w:val="000000" w:themeColor="text1"/>
          <w:spacing w:val="-8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for</w:t>
      </w:r>
      <w:r w:rsidRPr="00AF5AEC">
        <w:rPr>
          <w:i/>
          <w:iCs/>
          <w:color w:val="000000" w:themeColor="text1"/>
          <w:spacing w:val="-4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Benefits</w:t>
      </w:r>
      <w:r w:rsidRPr="00AF5AEC">
        <w:rPr>
          <w:i/>
          <w:iCs/>
          <w:color w:val="000000" w:themeColor="text1"/>
          <w:spacing w:val="-5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Catalog</w:t>
      </w:r>
      <w:r w:rsidRPr="00AF5AEC">
        <w:rPr>
          <w:i/>
          <w:iCs/>
          <w:color w:val="000000" w:themeColor="text1"/>
          <w:spacing w:val="-5"/>
          <w:w w:val="105"/>
          <w:sz w:val="18"/>
          <w:szCs w:val="18"/>
        </w:rPr>
        <w:t xml:space="preserve"> </w:t>
      </w:r>
      <w:r w:rsidRPr="00AF5AEC">
        <w:rPr>
          <w:i/>
          <w:iCs/>
          <w:color w:val="000000" w:themeColor="text1"/>
          <w:w w:val="105"/>
          <w:sz w:val="18"/>
          <w:szCs w:val="18"/>
        </w:rPr>
        <w:t>Products”)</w:t>
      </w:r>
    </w:p>
    <w:p w14:paraId="004A6EB9" w14:textId="77777777" w:rsidR="00F93BF9" w:rsidRPr="00702CB2" w:rsidRDefault="00F93BF9" w:rsidP="00C078A3">
      <w:pPr>
        <w:pStyle w:val="BodyText"/>
        <w:ind w:left="500"/>
        <w:rPr>
          <w:color w:val="000000" w:themeColor="text1"/>
          <w:sz w:val="18"/>
        </w:rPr>
      </w:pPr>
    </w:p>
    <w:p w14:paraId="4ED2AE95" w14:textId="612ACB64" w:rsidR="00DB77BA" w:rsidRPr="00134E89" w:rsidRDefault="00F93BF9" w:rsidP="00AF5AEC">
      <w:pPr>
        <w:spacing w:line="276" w:lineRule="auto"/>
        <w:ind w:left="220"/>
        <w:rPr>
          <w:color w:val="2E74B5" w:themeColor="accent5" w:themeShade="BF"/>
          <w:w w:val="105"/>
          <w:position w:val="2"/>
          <w:sz w:val="17"/>
        </w:rPr>
      </w:pPr>
      <w:r>
        <w:rPr>
          <w:rFonts w:ascii="Webdings" w:hAnsi="Webdings"/>
          <w:w w:val="105"/>
        </w:rPr>
        <w:t></w:t>
      </w:r>
      <w:r>
        <w:rPr>
          <w:rFonts w:ascii="Times New Roman" w:hAnsi="Times New Roman"/>
          <w:spacing w:val="38"/>
          <w:w w:val="105"/>
        </w:rPr>
        <w:t xml:space="preserve"> </w:t>
      </w:r>
      <w:hyperlink r:id="rId20">
        <w:r w:rsidRPr="00134E89">
          <w:rPr>
            <w:color w:val="2E74B5" w:themeColor="accent5" w:themeShade="BF"/>
            <w:w w:val="105"/>
            <w:u w:val="single"/>
          </w:rPr>
          <w:t>Group</w:t>
        </w:r>
        <w:r w:rsidRPr="00134E89">
          <w:rPr>
            <w:color w:val="2E74B5" w:themeColor="accent5" w:themeShade="BF"/>
            <w:spacing w:val="-22"/>
            <w:w w:val="105"/>
            <w:u w:val="single"/>
          </w:rPr>
          <w:t xml:space="preserve"> </w:t>
        </w:r>
        <w:r w:rsidRPr="00134E89">
          <w:rPr>
            <w:color w:val="2E74B5" w:themeColor="accent5" w:themeShade="BF"/>
            <w:w w:val="105"/>
            <w:u w:val="single"/>
          </w:rPr>
          <w:t>Size</w:t>
        </w:r>
        <w:r w:rsidRPr="00134E89">
          <w:rPr>
            <w:color w:val="2E74B5" w:themeColor="accent5" w:themeShade="BF"/>
            <w:spacing w:val="-16"/>
            <w:w w:val="105"/>
            <w:u w:val="single"/>
          </w:rPr>
          <w:t xml:space="preserve"> </w:t>
        </w:r>
        <w:r w:rsidRPr="00134E89">
          <w:rPr>
            <w:color w:val="2E74B5" w:themeColor="accent5" w:themeShade="BF"/>
            <w:w w:val="105"/>
            <w:u w:val="single"/>
          </w:rPr>
          <w:t>Attestation</w:t>
        </w:r>
        <w:r w:rsidRPr="00134E89">
          <w:rPr>
            <w:color w:val="2E74B5" w:themeColor="accent5" w:themeShade="BF"/>
            <w:spacing w:val="-25"/>
            <w:w w:val="105"/>
            <w:u w:val="single"/>
          </w:rPr>
          <w:t xml:space="preserve"> </w:t>
        </w:r>
        <w:r w:rsidR="00AF5AEC" w:rsidRPr="00134E89">
          <w:rPr>
            <w:color w:val="2E74B5" w:themeColor="accent5" w:themeShade="BF"/>
            <w:w w:val="105"/>
            <w:u w:val="single"/>
          </w:rPr>
          <w:t>F</w:t>
        </w:r>
        <w:r w:rsidRPr="00134E89">
          <w:rPr>
            <w:color w:val="2E74B5" w:themeColor="accent5" w:themeShade="BF"/>
            <w:w w:val="105"/>
            <w:u w:val="single"/>
          </w:rPr>
          <w:t>orm</w:t>
        </w:r>
        <w:r w:rsidRPr="00134E89">
          <w:rPr>
            <w:color w:val="2E74B5" w:themeColor="accent5" w:themeShade="BF"/>
            <w:spacing w:val="-16"/>
            <w:w w:val="105"/>
            <w:u w:val="single"/>
          </w:rPr>
          <w:t xml:space="preserve"> </w:t>
        </w:r>
      </w:hyperlink>
      <w:r w:rsidRPr="00134E89">
        <w:rPr>
          <w:color w:val="2E74B5" w:themeColor="accent5" w:themeShade="BF"/>
          <w:w w:val="105"/>
          <w:position w:val="2"/>
          <w:sz w:val="17"/>
        </w:rPr>
        <w:t xml:space="preserve">  </w:t>
      </w:r>
    </w:p>
    <w:p w14:paraId="27AC5894" w14:textId="5DF05F07" w:rsidR="00DB77BA" w:rsidRPr="00AF5AEC" w:rsidRDefault="00DB77BA" w:rsidP="005851D2">
      <w:pPr>
        <w:spacing w:line="276" w:lineRule="auto"/>
        <w:ind w:left="220"/>
        <w:rPr>
          <w:sz w:val="18"/>
          <w:szCs w:val="18"/>
        </w:rPr>
      </w:pPr>
      <w:r w:rsidRPr="00AF5AEC">
        <w:rPr>
          <w:b/>
          <w:bCs/>
          <w:w w:val="105"/>
          <w:position w:val="2"/>
          <w:sz w:val="18"/>
          <w:szCs w:val="18"/>
        </w:rPr>
        <w:t>Note: W</w:t>
      </w:r>
      <w:r w:rsidR="00AF5AEC" w:rsidRPr="00AF5AEC">
        <w:rPr>
          <w:b/>
          <w:bCs/>
          <w:w w:val="105"/>
          <w:position w:val="2"/>
          <w:sz w:val="18"/>
          <w:szCs w:val="18"/>
        </w:rPr>
        <w:t>-</w:t>
      </w:r>
      <w:r w:rsidRPr="00AF5AEC">
        <w:rPr>
          <w:b/>
          <w:bCs/>
          <w:w w:val="105"/>
          <w:position w:val="2"/>
          <w:sz w:val="18"/>
          <w:szCs w:val="18"/>
        </w:rPr>
        <w:t xml:space="preserve">2 Required for groups under 3 employees enrolling. </w:t>
      </w:r>
      <w:r w:rsidRPr="00AF5AEC">
        <w:rPr>
          <w:w w:val="105"/>
          <w:position w:val="2"/>
          <w:sz w:val="18"/>
          <w:szCs w:val="18"/>
        </w:rPr>
        <w:t>Renewing or new groups with</w:t>
      </w:r>
      <w:r w:rsidRPr="00AF5AEC">
        <w:rPr>
          <w:spacing w:val="-26"/>
          <w:w w:val="105"/>
          <w:position w:val="2"/>
          <w:sz w:val="18"/>
          <w:szCs w:val="18"/>
        </w:rPr>
        <w:t xml:space="preserve"> </w:t>
      </w:r>
      <w:r w:rsidRPr="00AF5AEC">
        <w:rPr>
          <w:w w:val="105"/>
          <w:position w:val="2"/>
          <w:sz w:val="18"/>
          <w:szCs w:val="18"/>
        </w:rPr>
        <w:t>less than</w:t>
      </w:r>
      <w:r w:rsidRPr="00AF5AEC">
        <w:rPr>
          <w:spacing w:val="-9"/>
          <w:w w:val="105"/>
          <w:position w:val="2"/>
          <w:sz w:val="18"/>
          <w:szCs w:val="18"/>
        </w:rPr>
        <w:t xml:space="preserve"> </w:t>
      </w:r>
      <w:r w:rsidRPr="00AF5AEC">
        <w:rPr>
          <w:w w:val="105"/>
          <w:position w:val="2"/>
          <w:sz w:val="18"/>
          <w:szCs w:val="18"/>
        </w:rPr>
        <w:t>three</w:t>
      </w:r>
      <w:r w:rsidRPr="00AF5AEC">
        <w:rPr>
          <w:spacing w:val="-13"/>
          <w:w w:val="105"/>
          <w:position w:val="2"/>
          <w:sz w:val="18"/>
          <w:szCs w:val="18"/>
        </w:rPr>
        <w:t xml:space="preserve"> </w:t>
      </w:r>
      <w:r w:rsidRPr="00AF5AEC">
        <w:rPr>
          <w:w w:val="105"/>
          <w:position w:val="2"/>
          <w:sz w:val="18"/>
          <w:szCs w:val="18"/>
        </w:rPr>
        <w:t>subscribers</w:t>
      </w:r>
      <w:r w:rsidRPr="00AF5AEC">
        <w:rPr>
          <w:spacing w:val="-7"/>
          <w:w w:val="105"/>
          <w:position w:val="2"/>
          <w:sz w:val="18"/>
          <w:szCs w:val="18"/>
        </w:rPr>
        <w:t xml:space="preserve"> </w:t>
      </w:r>
      <w:r w:rsidR="00AF5AEC" w:rsidRPr="00AF5AEC">
        <w:rPr>
          <w:spacing w:val="-7"/>
          <w:w w:val="105"/>
          <w:position w:val="2"/>
          <w:sz w:val="18"/>
          <w:szCs w:val="18"/>
        </w:rPr>
        <w:t xml:space="preserve">       </w:t>
      </w:r>
      <w:r w:rsidRPr="00AF5AEC">
        <w:rPr>
          <w:w w:val="105"/>
          <w:position w:val="2"/>
          <w:sz w:val="18"/>
          <w:szCs w:val="18"/>
        </w:rPr>
        <w:t>must return</w:t>
      </w:r>
      <w:r w:rsidRPr="00AF5AEC">
        <w:rPr>
          <w:spacing w:val="-13"/>
          <w:w w:val="105"/>
          <w:position w:val="2"/>
          <w:sz w:val="18"/>
          <w:szCs w:val="18"/>
        </w:rPr>
        <w:t xml:space="preserve"> </w:t>
      </w:r>
      <w:r w:rsidRPr="00AF5AEC">
        <w:rPr>
          <w:w w:val="105"/>
          <w:position w:val="2"/>
          <w:sz w:val="18"/>
          <w:szCs w:val="18"/>
        </w:rPr>
        <w:t>the</w:t>
      </w:r>
      <w:r w:rsidRPr="00AF5AEC">
        <w:rPr>
          <w:spacing w:val="-6"/>
          <w:w w:val="105"/>
          <w:position w:val="2"/>
          <w:sz w:val="18"/>
          <w:szCs w:val="18"/>
        </w:rPr>
        <w:t xml:space="preserve"> Group Size Attestation form along with a valid W-2</w:t>
      </w:r>
      <w:r w:rsidR="00AF5AEC" w:rsidRPr="00AF5AEC">
        <w:rPr>
          <w:spacing w:val="-6"/>
          <w:w w:val="105"/>
          <w:position w:val="2"/>
          <w:sz w:val="18"/>
          <w:szCs w:val="18"/>
        </w:rPr>
        <w:t xml:space="preserve"> for at least one IRS common low employee enrolling on the plan. </w:t>
      </w:r>
    </w:p>
    <w:p w14:paraId="52C9ED95" w14:textId="77777777" w:rsidR="00DB77BA" w:rsidRDefault="00DB77BA" w:rsidP="00AF5AEC">
      <w:pPr>
        <w:pStyle w:val="BodyText"/>
        <w:spacing w:before="2" w:line="276" w:lineRule="auto"/>
        <w:rPr>
          <w:sz w:val="16"/>
        </w:rPr>
      </w:pPr>
    </w:p>
    <w:p w14:paraId="32763BB9" w14:textId="3A394778" w:rsidR="00F93BF9" w:rsidRDefault="00F93BF9" w:rsidP="00AF5AEC">
      <w:pPr>
        <w:pStyle w:val="BodyText"/>
        <w:spacing w:before="1" w:line="276" w:lineRule="auto"/>
        <w:ind w:left="220"/>
      </w:pPr>
      <w:r>
        <w:rPr>
          <w:b/>
        </w:rPr>
        <w:t>HSA</w:t>
      </w:r>
      <w:r>
        <w:rPr>
          <w:b/>
          <w:spacing w:val="-24"/>
        </w:rPr>
        <w:t xml:space="preserve"> </w:t>
      </w:r>
      <w:r>
        <w:rPr>
          <w:b/>
        </w:rPr>
        <w:t>plans</w:t>
      </w:r>
      <w:r w:rsidRPr="00AF5AEC">
        <w:rPr>
          <w:bCs/>
        </w:rPr>
        <w:t>:</w:t>
      </w:r>
      <w:r>
        <w:rPr>
          <w:b/>
          <w:spacing w:val="-16"/>
        </w:rPr>
        <w:t xml:space="preserve"> </w:t>
      </w:r>
      <w:r w:rsidR="001F5B53">
        <w:t>The d</w:t>
      </w:r>
      <w:r>
        <w:t>ocuments</w:t>
      </w:r>
      <w:r>
        <w:rPr>
          <w:spacing w:val="-15"/>
        </w:rPr>
        <w:t xml:space="preserve"> </w:t>
      </w:r>
      <w:r>
        <w:t>below</w:t>
      </w:r>
      <w:r w:rsidR="001F5B53">
        <w:t xml:space="preserve"> are</w:t>
      </w:r>
      <w:r>
        <w:rPr>
          <w:spacing w:val="-26"/>
        </w:rPr>
        <w:t xml:space="preserve"> </w:t>
      </w:r>
      <w:r>
        <w:t>required</w:t>
      </w:r>
      <w:r>
        <w:rPr>
          <w:spacing w:val="-21"/>
        </w:rPr>
        <w:t xml:space="preserve"> </w:t>
      </w:r>
      <w:r w:rsidR="00C078A3">
        <w:t>when</w:t>
      </w:r>
      <w:r>
        <w:rPr>
          <w:spacing w:val="-9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2"/>
        </w:rPr>
        <w:t>accounts.</w:t>
      </w:r>
    </w:p>
    <w:p w14:paraId="7CDDF588" w14:textId="12350898" w:rsidR="00F93BF9" w:rsidRDefault="00F93BF9" w:rsidP="001D34BE">
      <w:pPr>
        <w:pStyle w:val="BodyText"/>
        <w:spacing w:before="51" w:line="276" w:lineRule="auto"/>
        <w:ind w:left="572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38"/>
        </w:rPr>
        <w:t xml:space="preserve"> </w:t>
      </w:r>
      <w:hyperlink r:id="rId21" w:history="1">
        <w:r w:rsidRPr="00134E89">
          <w:rPr>
            <w:rStyle w:val="Hyperlink"/>
            <w:color w:val="2E74B5" w:themeColor="accent5" w:themeShade="BF"/>
          </w:rPr>
          <w:t>202</w:t>
        </w:r>
        <w:r w:rsidR="00C078A3" w:rsidRPr="00134E89">
          <w:rPr>
            <w:rStyle w:val="Hyperlink"/>
            <w:color w:val="2E74B5" w:themeColor="accent5" w:themeShade="BF"/>
          </w:rPr>
          <w:t>4</w:t>
        </w:r>
        <w:r w:rsidRPr="00134E89">
          <w:rPr>
            <w:rStyle w:val="Hyperlink"/>
            <w:color w:val="2E74B5" w:themeColor="accent5" w:themeShade="BF"/>
          </w:rPr>
          <w:t xml:space="preserve"> Funding Account Setup Form</w:t>
        </w:r>
      </w:hyperlink>
    </w:p>
    <w:p w14:paraId="6A214DA0" w14:textId="31A58085" w:rsidR="00F93BF9" w:rsidRPr="001D34BE" w:rsidRDefault="00F93BF9" w:rsidP="001D34BE">
      <w:pPr>
        <w:pStyle w:val="BodyText"/>
        <w:spacing w:before="2" w:line="276" w:lineRule="auto"/>
        <w:ind w:left="572"/>
        <w:rPr>
          <w:color w:val="2E74B5" w:themeColor="accent5" w:themeShade="BF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1"/>
        </w:rPr>
        <w:t xml:space="preserve"> </w:t>
      </w:r>
      <w:hyperlink r:id="rId22" w:history="1">
        <w:r w:rsidRPr="00134E89">
          <w:rPr>
            <w:rStyle w:val="Hyperlink"/>
            <w:color w:val="2E74B5" w:themeColor="accent5" w:themeShade="BF"/>
          </w:rPr>
          <w:t>Funding Account ACH Authorization Form</w:t>
        </w:r>
      </w:hyperlink>
    </w:p>
    <w:p w14:paraId="1AABF0A2" w14:textId="02B8C24E" w:rsidR="00F93BF9" w:rsidRDefault="00F93BF9" w:rsidP="001D34BE">
      <w:pPr>
        <w:tabs>
          <w:tab w:val="left" w:pos="1014"/>
        </w:tabs>
        <w:spacing w:before="4" w:line="276" w:lineRule="auto"/>
        <w:ind w:left="572"/>
        <w:rPr>
          <w:sz w:val="17"/>
        </w:rPr>
      </w:pPr>
      <w:r>
        <w:rPr>
          <w:rFonts w:ascii="Webdings" w:hAnsi="Webdings"/>
          <w:spacing w:val="-10"/>
          <w:sz w:val="21"/>
        </w:rPr>
        <w:t></w:t>
      </w:r>
      <w:bookmarkStart w:id="0" w:name="_Hlk118313580"/>
      <w:r>
        <w:rPr>
          <w:rFonts w:ascii="Times New Roman" w:hAnsi="Times New Roman"/>
          <w:sz w:val="21"/>
        </w:rPr>
        <w:t xml:space="preserve">  </w:t>
      </w:r>
      <w:hyperlink r:id="rId23" w:history="1">
        <w:r w:rsidRPr="00134E89">
          <w:rPr>
            <w:rStyle w:val="Hyperlink"/>
            <w:color w:val="2E74B5" w:themeColor="accent5" w:themeShade="BF"/>
          </w:rPr>
          <w:t>Personal Funding Account Enrollment Application</w:t>
        </w:r>
        <w:r>
          <w:rPr>
            <w:rStyle w:val="Hyperlink"/>
          </w:rPr>
          <w:t xml:space="preserve"> </w:t>
        </w:r>
      </w:hyperlink>
      <w:bookmarkEnd w:id="0"/>
      <w:r>
        <w:fldChar w:fldCharType="begin"/>
      </w:r>
      <w:r>
        <w:instrText>HYPERLINK "https://www.premera.com/documents/020243.doc" \h</w:instrText>
      </w:r>
      <w:r w:rsidR="0066249B">
        <w:fldChar w:fldCharType="separate"/>
      </w:r>
      <w:r>
        <w:rPr>
          <w:color w:val="0000FF"/>
          <w:spacing w:val="-12"/>
          <w:u w:val="single" w:color="0000FF"/>
        </w:rPr>
        <w:fldChar w:fldCharType="end"/>
      </w:r>
    </w:p>
    <w:p w14:paraId="513B33D8" w14:textId="77777777" w:rsidR="00F93BF9" w:rsidRDefault="00F93BF9" w:rsidP="00F93BF9">
      <w:pPr>
        <w:pStyle w:val="BodyText"/>
        <w:spacing w:before="3"/>
        <w:rPr>
          <w:sz w:val="17"/>
        </w:rPr>
      </w:pPr>
    </w:p>
    <w:p w14:paraId="6740B9C3" w14:textId="77777777" w:rsidR="00F93BF9" w:rsidRDefault="00F93BF9" w:rsidP="00F93BF9">
      <w:pPr>
        <w:pStyle w:val="BodyText"/>
        <w:spacing w:before="94"/>
        <w:ind w:left="220"/>
        <w:rPr>
          <w:sz w:val="26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4"/>
        </w:rPr>
        <w:t xml:space="preserve"> </w:t>
      </w:r>
      <w:r>
        <w:t>Submit new</w:t>
      </w:r>
      <w:r>
        <w:rPr>
          <w:spacing w:val="-2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submissions</w:t>
      </w:r>
      <w:r>
        <w:rPr>
          <w:spacing w:val="-13"/>
        </w:rPr>
        <w:t xml:space="preserve"> </w:t>
      </w:r>
      <w:r>
        <w:t>via</w:t>
      </w:r>
      <w:r>
        <w:rPr>
          <w:spacing w:val="-10"/>
        </w:rPr>
        <w:t xml:space="preserve"> </w:t>
      </w:r>
      <w:hyperlink r:id="rId24">
        <w:r w:rsidRPr="00134E89">
          <w:rPr>
            <w:color w:val="2E74B5" w:themeColor="accent5" w:themeShade="BF"/>
            <w:u w:val="single"/>
          </w:rPr>
          <w:t>One</w:t>
        </w:r>
        <w:r w:rsidRPr="00134E89">
          <w:rPr>
            <w:color w:val="2E74B5" w:themeColor="accent5" w:themeShade="BF"/>
            <w:spacing w:val="-8"/>
            <w:u w:val="single"/>
          </w:rPr>
          <w:t xml:space="preserve"> </w:t>
        </w:r>
        <w:r w:rsidRPr="00134E89">
          <w:rPr>
            <w:color w:val="2E74B5" w:themeColor="accent5" w:themeShade="BF"/>
            <w:u w:val="single"/>
          </w:rPr>
          <w:t>Platform</w:t>
        </w:r>
        <w:r w:rsidRPr="001D34BE">
          <w:rPr>
            <w:color w:val="2E74B5" w:themeColor="accent5" w:themeShade="BF"/>
            <w:spacing w:val="-9"/>
          </w:rPr>
          <w:t xml:space="preserve"> </w:t>
        </w:r>
      </w:hyperlink>
    </w:p>
    <w:p w14:paraId="1B7E78FF" w14:textId="77777777" w:rsidR="00F93BF9" w:rsidRDefault="00F93BF9" w:rsidP="00F93BF9">
      <w:pPr>
        <w:pStyle w:val="BodyText"/>
        <w:spacing w:before="11"/>
        <w:rPr>
          <w:sz w:val="31"/>
        </w:rPr>
      </w:pPr>
    </w:p>
    <w:p w14:paraId="73D271FF" w14:textId="08DE5CD9" w:rsidR="007F1665" w:rsidRPr="001F5B53" w:rsidRDefault="00F93BF9" w:rsidP="001F5B53">
      <w:pPr>
        <w:tabs>
          <w:tab w:val="left" w:pos="7464"/>
        </w:tabs>
        <w:ind w:left="109"/>
        <w:rPr>
          <w:sz w:val="17"/>
        </w:rPr>
      </w:pPr>
      <w:r>
        <w:rPr>
          <w:sz w:val="17"/>
        </w:rPr>
        <w:t>*</w:t>
      </w:r>
      <w:r>
        <w:rPr>
          <w:spacing w:val="-12"/>
          <w:sz w:val="17"/>
        </w:rPr>
        <w:t xml:space="preserve"> </w:t>
      </w:r>
      <w:r>
        <w:rPr>
          <w:sz w:val="14"/>
        </w:rPr>
        <w:t>Groups</w:t>
      </w:r>
      <w:r>
        <w:rPr>
          <w:spacing w:val="-10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4"/>
        </w:rPr>
        <w:t>one</w:t>
      </w:r>
      <w:r>
        <w:rPr>
          <w:spacing w:val="-14"/>
          <w:sz w:val="14"/>
        </w:rPr>
        <w:t xml:space="preserve"> </w:t>
      </w:r>
      <w:r>
        <w:rPr>
          <w:sz w:val="14"/>
        </w:rPr>
        <w:t>cannot</w:t>
      </w:r>
      <w:r>
        <w:rPr>
          <w:spacing w:val="-18"/>
          <w:sz w:val="14"/>
        </w:rPr>
        <w:t xml:space="preserve"> </w:t>
      </w:r>
      <w:r>
        <w:rPr>
          <w:sz w:val="14"/>
        </w:rPr>
        <w:t>be</w:t>
      </w:r>
      <w:r>
        <w:rPr>
          <w:spacing w:val="-14"/>
          <w:sz w:val="14"/>
        </w:rPr>
        <w:t xml:space="preserve"> </w:t>
      </w:r>
      <w:r>
        <w:rPr>
          <w:sz w:val="14"/>
        </w:rPr>
        <w:t>sole</w:t>
      </w:r>
      <w:r>
        <w:rPr>
          <w:spacing w:val="-11"/>
          <w:sz w:val="14"/>
        </w:rPr>
        <w:t xml:space="preserve"> </w:t>
      </w:r>
      <w:r>
        <w:rPr>
          <w:sz w:val="14"/>
        </w:rPr>
        <w:t>proprietorships.</w:t>
      </w:r>
      <w:r w:rsidR="001F5B53">
        <w:rPr>
          <w:spacing w:val="47"/>
          <w:sz w:val="14"/>
        </w:rPr>
        <w:t xml:space="preserve"> </w:t>
      </w:r>
      <w:r>
        <w:rPr>
          <w:sz w:val="14"/>
        </w:rPr>
        <w:t>Please</w:t>
      </w:r>
      <w:r>
        <w:rPr>
          <w:spacing w:val="-13"/>
          <w:sz w:val="14"/>
        </w:rPr>
        <w:t xml:space="preserve"> </w:t>
      </w:r>
      <w:r>
        <w:rPr>
          <w:sz w:val="14"/>
        </w:rPr>
        <w:t>check</w:t>
      </w:r>
      <w:r>
        <w:rPr>
          <w:spacing w:val="-6"/>
          <w:sz w:val="14"/>
        </w:rPr>
        <w:t xml:space="preserve"> </w:t>
      </w:r>
      <w:r>
        <w:rPr>
          <w:sz w:val="14"/>
        </w:rPr>
        <w:t>your</w:t>
      </w:r>
      <w:r>
        <w:rPr>
          <w:spacing w:val="-16"/>
          <w:sz w:val="14"/>
        </w:rPr>
        <w:t xml:space="preserve"> </w:t>
      </w:r>
      <w:r>
        <w:rPr>
          <w:sz w:val="14"/>
        </w:rPr>
        <w:t>group’s</w:t>
      </w:r>
      <w:r>
        <w:rPr>
          <w:spacing w:val="-20"/>
          <w:sz w:val="14"/>
        </w:rPr>
        <w:t xml:space="preserve"> </w:t>
      </w:r>
      <w:r>
        <w:rPr>
          <w:sz w:val="14"/>
        </w:rPr>
        <w:t>Entity</w:t>
      </w:r>
      <w:r>
        <w:rPr>
          <w:spacing w:val="-11"/>
          <w:sz w:val="14"/>
        </w:rPr>
        <w:t xml:space="preserve"> </w:t>
      </w:r>
      <w:r>
        <w:rPr>
          <w:sz w:val="14"/>
        </w:rPr>
        <w:t>Type</w:t>
      </w:r>
      <w:r>
        <w:rPr>
          <w:spacing w:val="-14"/>
          <w:sz w:val="14"/>
        </w:rPr>
        <w:t xml:space="preserve"> </w:t>
      </w:r>
      <w:r>
        <w:rPr>
          <w:sz w:val="14"/>
        </w:rPr>
        <w:t>with the</w:t>
      </w:r>
      <w:r>
        <w:rPr>
          <w:spacing w:val="-11"/>
          <w:sz w:val="14"/>
        </w:rPr>
        <w:t xml:space="preserve"> </w:t>
      </w:r>
      <w:r>
        <w:rPr>
          <w:sz w:val="14"/>
        </w:rPr>
        <w:t>Dept.</w:t>
      </w:r>
      <w:r>
        <w:rPr>
          <w:spacing w:val="-21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Revenue.</w:t>
      </w:r>
      <w:r w:rsidR="005851D2">
        <w:rPr>
          <w:sz w:val="14"/>
        </w:rPr>
        <w:t xml:space="preserve">         </w:t>
      </w:r>
      <w:r>
        <w:rPr>
          <w:sz w:val="17"/>
        </w:rPr>
        <w:t>202</w:t>
      </w:r>
      <w:r w:rsidR="00C078A3">
        <w:rPr>
          <w:sz w:val="17"/>
        </w:rPr>
        <w:t>4</w:t>
      </w:r>
      <w:r>
        <w:rPr>
          <w:spacing w:val="-3"/>
          <w:sz w:val="17"/>
        </w:rPr>
        <w:t xml:space="preserve"> </w:t>
      </w:r>
      <w:r w:rsidR="001F5B53">
        <w:rPr>
          <w:sz w:val="17"/>
        </w:rPr>
        <w:t xml:space="preserve">PBC Enrollment Checklist </w:t>
      </w:r>
      <w:r>
        <w:rPr>
          <w:b/>
          <w:color w:val="C0504D"/>
          <w:sz w:val="17"/>
        </w:rPr>
        <w:t>|</w:t>
      </w:r>
      <w:r>
        <w:rPr>
          <w:b/>
          <w:color w:val="C0504D"/>
          <w:spacing w:val="-7"/>
          <w:sz w:val="17"/>
        </w:rPr>
        <w:t xml:space="preserve"> </w:t>
      </w:r>
      <w:r>
        <w:rPr>
          <w:sz w:val="17"/>
        </w:rPr>
        <w:t>1</w:t>
      </w:r>
      <w:r w:rsidR="0066249B">
        <w:rPr>
          <w:sz w:val="17"/>
        </w:rPr>
        <w:t>2.5.23</w:t>
      </w:r>
    </w:p>
    <w:sectPr w:rsidR="007F1665" w:rsidRPr="001F5B53" w:rsidSect="00F93BF9">
      <w:pgSz w:w="12240" w:h="15840"/>
      <w:pgMar w:top="54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F9"/>
    <w:rsid w:val="000C596D"/>
    <w:rsid w:val="000D129D"/>
    <w:rsid w:val="000D37D9"/>
    <w:rsid w:val="000E4B3B"/>
    <w:rsid w:val="00134E89"/>
    <w:rsid w:val="001D34BE"/>
    <w:rsid w:val="001F5B53"/>
    <w:rsid w:val="00222AFA"/>
    <w:rsid w:val="00491D75"/>
    <w:rsid w:val="005851D2"/>
    <w:rsid w:val="005F0686"/>
    <w:rsid w:val="0062305D"/>
    <w:rsid w:val="0066249B"/>
    <w:rsid w:val="006E7523"/>
    <w:rsid w:val="007F1665"/>
    <w:rsid w:val="00983F3F"/>
    <w:rsid w:val="009B2EC1"/>
    <w:rsid w:val="00A05B31"/>
    <w:rsid w:val="00A51F47"/>
    <w:rsid w:val="00A6217D"/>
    <w:rsid w:val="00A857B8"/>
    <w:rsid w:val="00AD3CB3"/>
    <w:rsid w:val="00AF5AEC"/>
    <w:rsid w:val="00C078A3"/>
    <w:rsid w:val="00C558A1"/>
    <w:rsid w:val="00DB77BA"/>
    <w:rsid w:val="00F93BF9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5EC9"/>
  <w15:chartTrackingRefBased/>
  <w15:docId w15:val="{865CA9D1-F075-4FC7-A55B-AA6963C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3BF9"/>
  </w:style>
  <w:style w:type="character" w:customStyle="1" w:styleId="BodyTextChar">
    <w:name w:val="Body Text Char"/>
    <w:basedOn w:val="DefaultParagraphFont"/>
    <w:link w:val="BodyText"/>
    <w:uiPriority w:val="1"/>
    <w:rsid w:val="00F93BF9"/>
    <w:rPr>
      <w:rFonts w:ascii="Arial" w:eastAsia="Arial" w:hAnsi="Arial" w:cs="Arial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F93BF9"/>
    <w:pPr>
      <w:spacing w:before="92"/>
      <w:ind w:left="220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F93BF9"/>
    <w:rPr>
      <w:rFonts w:ascii="Arial" w:eastAsia="Arial" w:hAnsi="Arial" w:cs="Arial"/>
      <w:b/>
      <w:bCs/>
      <w:kern w:val="0"/>
      <w:sz w:val="29"/>
      <w:szCs w:val="29"/>
      <w14:ligatures w14:val="none"/>
    </w:rPr>
  </w:style>
  <w:style w:type="character" w:styleId="Hyperlink">
    <w:name w:val="Hyperlink"/>
    <w:basedOn w:val="DefaultParagraphFont"/>
    <w:uiPriority w:val="99"/>
    <w:unhideWhenUsed/>
    <w:rsid w:val="00F93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B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era.benefitplace.com/" TargetMode="External"/><Relationship Id="rId13" Type="http://schemas.openxmlformats.org/officeDocument/2006/relationships/hyperlink" Target="https://www.premera.com/documents/015399.pdf" TargetMode="External"/><Relationship Id="rId18" Type="http://schemas.openxmlformats.org/officeDocument/2006/relationships/hyperlink" Target="https://premera.benefitplace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remera.com/documents/028095_2024.pdf" TargetMode="External"/><Relationship Id="rId7" Type="http://schemas.openxmlformats.org/officeDocument/2006/relationships/hyperlink" Target="mailto:pbcwasmallgroup@connexioninsurance.com" TargetMode="External"/><Relationship Id="rId12" Type="http://schemas.openxmlformats.org/officeDocument/2006/relationships/hyperlink" Target="https://www.premera.com/documents/012121_2022.pdf" TargetMode="External"/><Relationship Id="rId17" Type="http://schemas.openxmlformats.org/officeDocument/2006/relationships/hyperlink" Target="https://premera.benefitplace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emera.com/documents/034016_2024.pdf" TargetMode="External"/><Relationship Id="rId20" Type="http://schemas.openxmlformats.org/officeDocument/2006/relationships/hyperlink" Target="https://www.premera.com/documents/038692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Amy.Easley@premera.com" TargetMode="External"/><Relationship Id="rId11" Type="http://schemas.openxmlformats.org/officeDocument/2006/relationships/hyperlink" Target="https://www.premera.com/documents/012121_2024.pdf" TargetMode="External"/><Relationship Id="rId24" Type="http://schemas.openxmlformats.org/officeDocument/2006/relationships/hyperlink" Target="https://premera.benefitplace.com/" TargetMode="External"/><Relationship Id="rId5" Type="http://schemas.openxmlformats.org/officeDocument/2006/relationships/hyperlink" Target="https://premera.benefitplace.com/" TargetMode="External"/><Relationship Id="rId15" Type="http://schemas.openxmlformats.org/officeDocument/2006/relationships/hyperlink" Target="https://www.premera.com/documents/034016_2022.pdf" TargetMode="External"/><Relationship Id="rId23" Type="http://schemas.openxmlformats.org/officeDocument/2006/relationships/hyperlink" Target="https://www.premera.com/documents/020243.doc" TargetMode="External"/><Relationship Id="rId10" Type="http://schemas.openxmlformats.org/officeDocument/2006/relationships/hyperlink" Target="https://www.premera.com/wa/producer/resources/forms/" TargetMode="External"/><Relationship Id="rId19" Type="http://schemas.openxmlformats.org/officeDocument/2006/relationships/hyperlink" Target="https://connexioninsurance.com/content/uploads/2021/10/Premera-Products-Only-Census-Template-10052021.xls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nnexioninsurance.com/producers/group/medical/washington/enrollment-information/" TargetMode="External"/><Relationship Id="rId14" Type="http://schemas.openxmlformats.org/officeDocument/2006/relationships/hyperlink" Target="https://www.premera.com/documents/012062_2024.pdf" TargetMode="External"/><Relationship Id="rId22" Type="http://schemas.openxmlformats.org/officeDocument/2006/relationships/hyperlink" Target="https://www.premera.com/documents/0525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Links>
    <vt:vector size="150" baseType="variant">
      <vt:variant>
        <vt:i4>4259841</vt:i4>
      </vt:variant>
      <vt:variant>
        <vt:i4>72</vt:i4>
      </vt:variant>
      <vt:variant>
        <vt:i4>0</vt:i4>
      </vt:variant>
      <vt:variant>
        <vt:i4>5</vt:i4>
      </vt:variant>
      <vt:variant>
        <vt:lpwstr>https://premera.benefitplace.com/</vt:lpwstr>
      </vt:variant>
      <vt:variant>
        <vt:lpwstr/>
      </vt:variant>
      <vt:variant>
        <vt:i4>5963869</vt:i4>
      </vt:variant>
      <vt:variant>
        <vt:i4>69</vt:i4>
      </vt:variant>
      <vt:variant>
        <vt:i4>0</vt:i4>
      </vt:variant>
      <vt:variant>
        <vt:i4>5</vt:i4>
      </vt:variant>
      <vt:variant>
        <vt:lpwstr>https://www.premera.com/documents/020243.doc</vt:lpwstr>
      </vt:variant>
      <vt:variant>
        <vt:lpwstr/>
      </vt:variant>
      <vt:variant>
        <vt:i4>5963869</vt:i4>
      </vt:variant>
      <vt:variant>
        <vt:i4>66</vt:i4>
      </vt:variant>
      <vt:variant>
        <vt:i4>0</vt:i4>
      </vt:variant>
      <vt:variant>
        <vt:i4>5</vt:i4>
      </vt:variant>
      <vt:variant>
        <vt:lpwstr>https://www.premera.com/documents/020243.doc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https://www.premera.com/documents/052535.pdf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https://www.premera.com/documents/028095_2024.pdf</vt:lpwstr>
      </vt:variant>
      <vt:variant>
        <vt:lpwstr/>
      </vt:variant>
      <vt:variant>
        <vt:i4>5111891</vt:i4>
      </vt:variant>
      <vt:variant>
        <vt:i4>57</vt:i4>
      </vt:variant>
      <vt:variant>
        <vt:i4>0</vt:i4>
      </vt:variant>
      <vt:variant>
        <vt:i4>5</vt:i4>
      </vt:variant>
      <vt:variant>
        <vt:lpwstr>https://www.premera.com/documents/038692.pdf</vt:lpwstr>
      </vt:variant>
      <vt:variant>
        <vt:lpwstr/>
      </vt:variant>
      <vt:variant>
        <vt:i4>2621543</vt:i4>
      </vt:variant>
      <vt:variant>
        <vt:i4>54</vt:i4>
      </vt:variant>
      <vt:variant>
        <vt:i4>0</vt:i4>
      </vt:variant>
      <vt:variant>
        <vt:i4>5</vt:i4>
      </vt:variant>
      <vt:variant>
        <vt:lpwstr>https://connexioninsurance.com/content/uploads/2021/10/Premera-Products-Only-Census-Template-10052021.xlsx</vt:lpwstr>
      </vt:variant>
      <vt:variant>
        <vt:lpwstr/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>https://connexioninsurance.com/wp-content/uploads/2023/04/Small-Group-Premera-Products-only-Template-04102023.xlsx</vt:lpwstr>
      </vt:variant>
      <vt:variant>
        <vt:lpwstr/>
      </vt:variant>
      <vt:variant>
        <vt:i4>7667820</vt:i4>
      </vt:variant>
      <vt:variant>
        <vt:i4>48</vt:i4>
      </vt:variant>
      <vt:variant>
        <vt:i4>0</vt:i4>
      </vt:variant>
      <vt:variant>
        <vt:i4>5</vt:i4>
      </vt:variant>
      <vt:variant>
        <vt:lpwstr>https://groupquote.connexioninsurance.com/</vt:lpwstr>
      </vt:variant>
      <vt:variant>
        <vt:lpwstr/>
      </vt:variant>
      <vt:variant>
        <vt:i4>4259841</vt:i4>
      </vt:variant>
      <vt:variant>
        <vt:i4>45</vt:i4>
      </vt:variant>
      <vt:variant>
        <vt:i4>0</vt:i4>
      </vt:variant>
      <vt:variant>
        <vt:i4>5</vt:i4>
      </vt:variant>
      <vt:variant>
        <vt:lpwstr>https://premera.benefitplace.com/</vt:lpwstr>
      </vt:variant>
      <vt:variant>
        <vt:lpwstr/>
      </vt:variant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https://groupquote.connexioninsurance.com/</vt:lpwstr>
      </vt:variant>
      <vt:variant>
        <vt:lpwstr/>
      </vt:variant>
      <vt:variant>
        <vt:i4>4259841</vt:i4>
      </vt:variant>
      <vt:variant>
        <vt:i4>39</vt:i4>
      </vt:variant>
      <vt:variant>
        <vt:i4>0</vt:i4>
      </vt:variant>
      <vt:variant>
        <vt:i4>5</vt:i4>
      </vt:variant>
      <vt:variant>
        <vt:lpwstr>https://premera.benefitplace.com/</vt:lpwstr>
      </vt:variant>
      <vt:variant>
        <vt:lpwstr/>
      </vt:variant>
      <vt:variant>
        <vt:i4>1048630</vt:i4>
      </vt:variant>
      <vt:variant>
        <vt:i4>36</vt:i4>
      </vt:variant>
      <vt:variant>
        <vt:i4>0</vt:i4>
      </vt:variant>
      <vt:variant>
        <vt:i4>5</vt:i4>
      </vt:variant>
      <vt:variant>
        <vt:lpwstr>https://www.premera.com/documents/034016_2024.pdf</vt:lpwstr>
      </vt:variant>
      <vt:variant>
        <vt:lpwstr/>
      </vt:variant>
      <vt:variant>
        <vt:i4>1048624</vt:i4>
      </vt:variant>
      <vt:variant>
        <vt:i4>33</vt:i4>
      </vt:variant>
      <vt:variant>
        <vt:i4>0</vt:i4>
      </vt:variant>
      <vt:variant>
        <vt:i4>5</vt:i4>
      </vt:variant>
      <vt:variant>
        <vt:lpwstr>https://www.premera.com/documents/034016_2022.pdf</vt:lpwstr>
      </vt:variant>
      <vt:variant>
        <vt:lpwstr/>
      </vt:variant>
      <vt:variant>
        <vt:i4>1441847</vt:i4>
      </vt:variant>
      <vt:variant>
        <vt:i4>30</vt:i4>
      </vt:variant>
      <vt:variant>
        <vt:i4>0</vt:i4>
      </vt:variant>
      <vt:variant>
        <vt:i4>5</vt:i4>
      </vt:variant>
      <vt:variant>
        <vt:lpwstr>https://www.premera.com/documents/012062_2024.pdf</vt:lpwstr>
      </vt:variant>
      <vt:variant>
        <vt:lpwstr/>
      </vt:variant>
      <vt:variant>
        <vt:i4>4325470</vt:i4>
      </vt:variant>
      <vt:variant>
        <vt:i4>27</vt:i4>
      </vt:variant>
      <vt:variant>
        <vt:i4>0</vt:i4>
      </vt:variant>
      <vt:variant>
        <vt:i4>5</vt:i4>
      </vt:variant>
      <vt:variant>
        <vt:lpwstr>https://www.premera.com/documents/015399.pdf</vt:lpwstr>
      </vt:variant>
      <vt:variant>
        <vt:lpwstr/>
      </vt:variant>
      <vt:variant>
        <vt:i4>1310773</vt:i4>
      </vt:variant>
      <vt:variant>
        <vt:i4>24</vt:i4>
      </vt:variant>
      <vt:variant>
        <vt:i4>0</vt:i4>
      </vt:variant>
      <vt:variant>
        <vt:i4>5</vt:i4>
      </vt:variant>
      <vt:variant>
        <vt:lpwstr>https://www.premera.com/documents/012121_2022.pdf</vt:lpwstr>
      </vt:variant>
      <vt:variant>
        <vt:lpwstr/>
      </vt:variant>
      <vt:variant>
        <vt:i4>1310771</vt:i4>
      </vt:variant>
      <vt:variant>
        <vt:i4>21</vt:i4>
      </vt:variant>
      <vt:variant>
        <vt:i4>0</vt:i4>
      </vt:variant>
      <vt:variant>
        <vt:i4>5</vt:i4>
      </vt:variant>
      <vt:variant>
        <vt:lpwstr>https://www.premera.com/documents/012121_2024.pdf</vt:lpwstr>
      </vt:variant>
      <vt:variant>
        <vt:lpwstr/>
      </vt:variant>
      <vt:variant>
        <vt:i4>1376259</vt:i4>
      </vt:variant>
      <vt:variant>
        <vt:i4>18</vt:i4>
      </vt:variant>
      <vt:variant>
        <vt:i4>0</vt:i4>
      </vt:variant>
      <vt:variant>
        <vt:i4>5</vt:i4>
      </vt:variant>
      <vt:variant>
        <vt:lpwstr>https://www.premera.com/wa/producer/resources/forms/</vt:lpwstr>
      </vt:variant>
      <vt:variant>
        <vt:lpwstr/>
      </vt:variant>
      <vt:variant>
        <vt:i4>4522053</vt:i4>
      </vt:variant>
      <vt:variant>
        <vt:i4>15</vt:i4>
      </vt:variant>
      <vt:variant>
        <vt:i4>0</vt:i4>
      </vt:variant>
      <vt:variant>
        <vt:i4>5</vt:i4>
      </vt:variant>
      <vt:variant>
        <vt:lpwstr>https://connexioninsurance.com/producers/group/medical/washington/enrollment-information/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https://premera.benefitplace.com/</vt:lpwstr>
      </vt:variant>
      <vt:variant>
        <vt:lpwstr/>
      </vt:variant>
      <vt:variant>
        <vt:i4>6160496</vt:i4>
      </vt:variant>
      <vt:variant>
        <vt:i4>9</vt:i4>
      </vt:variant>
      <vt:variant>
        <vt:i4>0</vt:i4>
      </vt:variant>
      <vt:variant>
        <vt:i4>5</vt:i4>
      </vt:variant>
      <vt:variant>
        <vt:lpwstr>mailto:pbcwasmallgroup@connexioninsurance.com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mailto:Emelie.Hoffman@premera.com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mailto:Amy.Easley@premera.com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https://premera.benefitplace.com/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Rejman</dc:creator>
  <cp:keywords/>
  <dc:description/>
  <cp:lastModifiedBy>Miranda Provenza</cp:lastModifiedBy>
  <cp:revision>2</cp:revision>
  <dcterms:created xsi:type="dcterms:W3CDTF">2023-12-05T21:02:00Z</dcterms:created>
  <dcterms:modified xsi:type="dcterms:W3CDTF">2023-12-05T21:02:00Z</dcterms:modified>
</cp:coreProperties>
</file>